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FA6F" w14:textId="77777777" w:rsidR="005D4098" w:rsidRDefault="005D4098" w:rsidP="005D4098">
      <w:pPr>
        <w:pStyle w:val="Paantrat"/>
        <w:spacing w:line="240" w:lineRule="auto"/>
        <w:jc w:val="center"/>
        <w:rPr>
          <w:rFonts w:ascii="Times New Roman" w:hAnsi="Times New Roman" w:cs="Times New Roman"/>
          <w:b/>
          <w:bCs/>
          <w:smallCaps/>
          <w:sz w:val="24"/>
          <w:szCs w:val="24"/>
        </w:rPr>
      </w:pPr>
    </w:p>
    <w:p w14:paraId="05C10412" w14:textId="2D0D84FF" w:rsidR="00D10FF6" w:rsidRPr="005D4098" w:rsidRDefault="005D4098" w:rsidP="005D4098">
      <w:pPr>
        <w:pStyle w:val="Paantrat"/>
        <w:spacing w:line="240" w:lineRule="auto"/>
        <w:jc w:val="center"/>
        <w:rPr>
          <w:rFonts w:ascii="Times New Roman" w:hAnsi="Times New Roman" w:cs="Times New Roman"/>
          <w:b/>
          <w:bCs/>
          <w:smallCaps/>
          <w:sz w:val="24"/>
          <w:szCs w:val="24"/>
        </w:rPr>
      </w:pPr>
      <w:r w:rsidRPr="005D4098">
        <w:rPr>
          <w:rFonts w:ascii="Times New Roman" w:hAnsi="Times New Roman" w:cs="Times New Roman"/>
          <w:b/>
          <w:bCs/>
          <w:smallCaps/>
          <w:sz w:val="24"/>
          <w:szCs w:val="24"/>
        </w:rPr>
        <w:t>TIEKĖJO KVALIFIKACIJOS IR KITI REIKALAVIMAI</w:t>
      </w:r>
    </w:p>
    <w:p w14:paraId="58C5C855" w14:textId="77777777" w:rsidR="00125274" w:rsidRPr="00EC00BA" w:rsidRDefault="1592D2DB" w:rsidP="00327574">
      <w:pPr>
        <w:pStyle w:val="Paantrat"/>
        <w:numPr>
          <w:ilvl w:val="0"/>
          <w:numId w:val="4"/>
        </w:numPr>
        <w:spacing w:line="240" w:lineRule="auto"/>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36A33BA6" w14:textId="77777777" w:rsidR="00125274" w:rsidRPr="00EC00BA" w:rsidRDefault="1592D2DB" w:rsidP="00327574">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EC00BA" w:rsidRDefault="1592D2DB" w:rsidP="00327574">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EC00BA" w:rsidRDefault="1592D2DB" w:rsidP="00327574">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EC00BA" w:rsidRDefault="1592D2DB" w:rsidP="00327574">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4D140CDD" w14:textId="77777777" w:rsidR="00A30F79" w:rsidRPr="00361FE1" w:rsidRDefault="1592D2DB" w:rsidP="1592D2DB">
      <w:pPr>
        <w:pStyle w:val="Sraopastraipa"/>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0" w:type="auto"/>
        <w:tblLook w:val="04A0" w:firstRow="1" w:lastRow="0" w:firstColumn="1" w:lastColumn="0" w:noHBand="0" w:noVBand="1"/>
      </w:tblPr>
      <w:tblGrid>
        <w:gridCol w:w="756"/>
        <w:gridCol w:w="3954"/>
        <w:gridCol w:w="4918"/>
      </w:tblGrid>
      <w:tr w:rsidR="00361FE1" w:rsidRPr="00361FE1" w14:paraId="3D587FCD" w14:textId="77777777" w:rsidTr="619E78FF">
        <w:trPr>
          <w:tblHeader/>
        </w:trPr>
        <w:tc>
          <w:tcPr>
            <w:tcW w:w="756" w:type="dxa"/>
          </w:tcPr>
          <w:p w14:paraId="153E4E0F" w14:textId="77777777" w:rsidR="00361FE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954" w:type="dxa"/>
          </w:tcPr>
          <w:p w14:paraId="12454BC6"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reikalavimai</w:t>
            </w:r>
          </w:p>
        </w:tc>
        <w:tc>
          <w:tcPr>
            <w:tcW w:w="4918" w:type="dxa"/>
          </w:tcPr>
          <w:p w14:paraId="0778B8DC"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reikalavimus įrodantys dokumentai</w:t>
            </w:r>
          </w:p>
        </w:tc>
      </w:tr>
      <w:tr w:rsidR="00632781" w:rsidRPr="00361FE1" w14:paraId="333C2B36" w14:textId="77777777" w:rsidTr="619E78FF">
        <w:tc>
          <w:tcPr>
            <w:tcW w:w="9628" w:type="dxa"/>
            <w:gridSpan w:val="3"/>
          </w:tcPr>
          <w:p w14:paraId="072BB7F0" w14:textId="77777777"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6C4383C5" w14:textId="77777777" w:rsidTr="619E78FF">
        <w:tc>
          <w:tcPr>
            <w:tcW w:w="756" w:type="dxa"/>
          </w:tcPr>
          <w:p w14:paraId="265272DD"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3954" w:type="dxa"/>
          </w:tcPr>
          <w:p w14:paraId="2A0F13D5" w14:textId="741706C4" w:rsidR="000A1B66" w:rsidRPr="000A1B66" w:rsidRDefault="000A1B66" w:rsidP="000A1B66">
            <w:pPr>
              <w:spacing w:after="0" w:line="240" w:lineRule="auto"/>
              <w:jc w:val="both"/>
              <w:rPr>
                <w:rFonts w:ascii="Times New Roman" w:eastAsia="Calibri" w:hAnsi="Times New Roman" w:cs="Times New Roman"/>
                <w:sz w:val="24"/>
                <w:szCs w:val="24"/>
                <w:lang w:eastAsia="en-US"/>
              </w:rPr>
            </w:pPr>
            <w:r w:rsidRPr="000A1B66">
              <w:rPr>
                <w:rFonts w:ascii="Times New Roman" w:eastAsia="Calibri" w:hAnsi="Times New Roman" w:cs="Times New Roman"/>
                <w:sz w:val="24"/>
                <w:szCs w:val="24"/>
                <w:lang w:eastAsia="en-US"/>
              </w:rPr>
              <w:t>Tiekėjas per paskutinius 3 (trejus) metus iki pasiūlymo pateikimo termino pabaigos yra suteikęs bent vieno išmaniojo konsultacijų roboto, veikiančio natūralios kalbos supratimo pagrindu (NLU), pritaikytu lietuvių kalbai, sukūrimo ir</w:t>
            </w:r>
            <w:r w:rsidR="00300BF4">
              <w:rPr>
                <w:rFonts w:ascii="Times New Roman" w:eastAsia="Calibri" w:hAnsi="Times New Roman" w:cs="Times New Roman"/>
                <w:sz w:val="24"/>
                <w:szCs w:val="24"/>
                <w:lang w:eastAsia="en-US"/>
              </w:rPr>
              <w:t>/ar</w:t>
            </w:r>
            <w:r w:rsidRPr="000A1B66">
              <w:rPr>
                <w:rFonts w:ascii="Times New Roman" w:eastAsia="Calibri" w:hAnsi="Times New Roman" w:cs="Times New Roman"/>
                <w:sz w:val="24"/>
                <w:szCs w:val="24"/>
                <w:lang w:eastAsia="en-US"/>
              </w:rPr>
              <w:t xml:space="preserve"> įdiegimo, </w:t>
            </w:r>
            <w:r w:rsidR="00300BF4">
              <w:rPr>
                <w:rFonts w:ascii="Times New Roman" w:eastAsia="Calibri" w:hAnsi="Times New Roman" w:cs="Times New Roman"/>
                <w:sz w:val="24"/>
                <w:szCs w:val="24"/>
                <w:lang w:eastAsia="en-US"/>
              </w:rPr>
              <w:t>ir/</w:t>
            </w:r>
            <w:r w:rsidRPr="000A1B66">
              <w:rPr>
                <w:rFonts w:ascii="Times New Roman" w:eastAsia="Calibri" w:hAnsi="Times New Roman" w:cs="Times New Roman"/>
                <w:sz w:val="24"/>
                <w:szCs w:val="24"/>
                <w:lang w:eastAsia="en-US"/>
              </w:rPr>
              <w:t xml:space="preserve">ar tobulinimo, ar palaikymo paslaugas, kurių vertė yra ne mažesnė kaip 26 </w:t>
            </w:r>
            <w:r w:rsidR="00A95CBD">
              <w:rPr>
                <w:rFonts w:ascii="Times New Roman" w:eastAsia="Calibri" w:hAnsi="Times New Roman" w:cs="Times New Roman"/>
                <w:sz w:val="24"/>
                <w:szCs w:val="24"/>
                <w:lang w:eastAsia="en-US"/>
              </w:rPr>
              <w:t>000</w:t>
            </w:r>
            <w:r w:rsidRPr="000A1B66">
              <w:rPr>
                <w:rFonts w:ascii="Times New Roman" w:eastAsia="Calibri" w:hAnsi="Times New Roman" w:cs="Times New Roman"/>
                <w:sz w:val="24"/>
                <w:szCs w:val="24"/>
                <w:lang w:eastAsia="en-US"/>
              </w:rPr>
              <w:t xml:space="preserve"> Eur be PVM. </w:t>
            </w:r>
          </w:p>
          <w:p w14:paraId="1F78AD1F" w14:textId="77777777" w:rsidR="000A1B66" w:rsidRPr="000A1B66" w:rsidRDefault="000A1B66" w:rsidP="000A1B66">
            <w:pPr>
              <w:spacing w:after="0" w:line="240" w:lineRule="auto"/>
              <w:jc w:val="both"/>
              <w:rPr>
                <w:rFonts w:ascii="Times New Roman" w:eastAsia="Calibri" w:hAnsi="Times New Roman" w:cs="Times New Roman"/>
                <w:sz w:val="24"/>
                <w:szCs w:val="24"/>
                <w:lang w:eastAsia="en-US"/>
              </w:rPr>
            </w:pPr>
          </w:p>
          <w:p w14:paraId="440D3D42" w14:textId="76FF255D" w:rsidR="00E74195" w:rsidRPr="00E1727D" w:rsidRDefault="000A1B66" w:rsidP="000A1B66">
            <w:pPr>
              <w:spacing w:after="0" w:line="240" w:lineRule="auto"/>
              <w:jc w:val="both"/>
              <w:rPr>
                <w:rFonts w:ascii="Times New Roman" w:eastAsia="Calibri" w:hAnsi="Times New Roman" w:cs="Times New Roman"/>
                <w:sz w:val="24"/>
                <w:szCs w:val="24"/>
                <w:lang w:eastAsia="en-US"/>
              </w:rPr>
            </w:pPr>
            <w:r w:rsidRPr="00E1727D">
              <w:rPr>
                <w:rFonts w:ascii="Times New Roman" w:eastAsia="Calibri" w:hAnsi="Times New Roman" w:cs="Times New Roman"/>
                <w:sz w:val="24"/>
                <w:szCs w:val="24"/>
                <w:lang w:eastAsia="en-US"/>
              </w:rPr>
              <w:t xml:space="preserve">Pastaba. Jei teikiama informacija apie vykdomą sutartį, laikoma, kad tiekėjo patirtis atitinka keliamą reikalavimą, jei vykdomos sutarties įvykdyta dalis, yra ne mažesnė nei 26 </w:t>
            </w:r>
            <w:r w:rsidR="00A95CBD" w:rsidRPr="00E1727D">
              <w:rPr>
                <w:rFonts w:ascii="Times New Roman" w:eastAsia="Calibri" w:hAnsi="Times New Roman" w:cs="Times New Roman"/>
                <w:sz w:val="24"/>
                <w:szCs w:val="24"/>
                <w:lang w:eastAsia="en-US"/>
              </w:rPr>
              <w:t>00</w:t>
            </w:r>
            <w:r w:rsidRPr="00E1727D">
              <w:rPr>
                <w:rFonts w:ascii="Times New Roman" w:eastAsia="Calibri" w:hAnsi="Times New Roman" w:cs="Times New Roman"/>
                <w:sz w:val="24"/>
                <w:szCs w:val="24"/>
                <w:lang w:eastAsia="en-US"/>
              </w:rPr>
              <w:t>0 Eur be PVM</w:t>
            </w:r>
          </w:p>
        </w:tc>
        <w:tc>
          <w:tcPr>
            <w:tcW w:w="4918" w:type="dxa"/>
          </w:tcPr>
          <w:p w14:paraId="7EE24CF3" w14:textId="3F2DDC5E"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Teikiamas per paskutinius 3 (trejus) metus</w:t>
            </w:r>
            <w:r>
              <w:rPr>
                <w:rFonts w:ascii="Calibri" w:eastAsia="Calibri" w:hAnsi="Calibri" w:cs="Times New Roman"/>
                <w:sz w:val="24"/>
                <w:szCs w:val="24"/>
                <w:lang w:eastAsia="en-US"/>
              </w:rPr>
              <w:t xml:space="preserve"> </w:t>
            </w:r>
            <w:r>
              <w:rPr>
                <w:rFonts w:ascii="Times New Roman" w:eastAsia="Calibri" w:hAnsi="Times New Roman" w:cs="Times New Roman"/>
                <w:sz w:val="24"/>
                <w:szCs w:val="24"/>
                <w:lang w:eastAsia="en-US"/>
              </w:rPr>
              <w:t xml:space="preserve">įvykdytų arba vykdomų sutarčių* sąrašas, užpildant Pirkimo sąlygų </w:t>
            </w:r>
            <w:r w:rsidR="002270C3">
              <w:rPr>
                <w:rFonts w:ascii="Times New Roman" w:eastAsia="Calibri" w:hAnsi="Times New Roman" w:cs="Times New Roman"/>
                <w:sz w:val="24"/>
                <w:szCs w:val="24"/>
                <w:lang w:eastAsia="en-US"/>
              </w:rPr>
              <w:t>8</w:t>
            </w:r>
            <w:r>
              <w:rPr>
                <w:rFonts w:ascii="Times New Roman" w:eastAsia="Calibri" w:hAnsi="Times New Roman" w:cs="Times New Roman"/>
                <w:sz w:val="24"/>
                <w:szCs w:val="24"/>
                <w:lang w:eastAsia="en-US"/>
              </w:rPr>
              <w:t xml:space="preserve"> priedo „</w:t>
            </w:r>
            <w:r>
              <w:rPr>
                <w:rFonts w:ascii="Times New Roman" w:eastAsia="Calibri" w:hAnsi="Times New Roman" w:cs="Times New Roman"/>
                <w:i/>
                <w:iCs/>
                <w:sz w:val="24"/>
                <w:szCs w:val="24"/>
                <w:lang w:eastAsia="en-US"/>
              </w:rPr>
              <w:t>Tiekėjo įvykdytų sutarčių sąrašas ir kiti duomenys</w:t>
            </w:r>
            <w:r>
              <w:rPr>
                <w:rFonts w:ascii="Times New Roman" w:eastAsia="Calibri" w:hAnsi="Times New Roman" w:cs="Times New Roman"/>
                <w:sz w:val="24"/>
                <w:szCs w:val="24"/>
                <w:lang w:eastAsia="en-US"/>
              </w:rPr>
              <w:t>“ formą, kurioje turi nurodyti:</w:t>
            </w:r>
          </w:p>
          <w:p w14:paraId="4AAEF10D" w14:textId="77777777" w:rsidR="001C2C84" w:rsidRDefault="001C2C84" w:rsidP="001C2C84">
            <w:pPr>
              <w:spacing w:after="0" w:line="240" w:lineRule="auto"/>
              <w:jc w:val="both"/>
              <w:rPr>
                <w:rFonts w:ascii="Times New Roman" w:eastAsia="Calibri" w:hAnsi="Times New Roman" w:cs="Times New Roman"/>
                <w:i/>
                <w:iCs/>
                <w:sz w:val="24"/>
                <w:szCs w:val="24"/>
                <w:lang w:eastAsia="en-US"/>
              </w:rPr>
            </w:pPr>
            <w:r>
              <w:rPr>
                <w:rFonts w:ascii="Times New Roman" w:eastAsia="Calibri" w:hAnsi="Times New Roman" w:cs="Times New Roman"/>
                <w:sz w:val="24"/>
                <w:szCs w:val="24"/>
                <w:lang w:eastAsia="en-US"/>
              </w:rPr>
              <w:t xml:space="preserve">a) užsakovą </w:t>
            </w:r>
            <w:r>
              <w:rPr>
                <w:rFonts w:ascii="Times New Roman" w:eastAsia="Calibri" w:hAnsi="Times New Roman" w:cs="Times New Roman"/>
                <w:i/>
                <w:iCs/>
                <w:sz w:val="24"/>
                <w:szCs w:val="24"/>
                <w:lang w:eastAsia="en-US"/>
              </w:rPr>
              <w:t>(įmonės / įstaigos / organizacijos pavadinimą, adresą, telefoną, kontaktinį asmenį);</w:t>
            </w:r>
          </w:p>
          <w:p w14:paraId="3462536B" w14:textId="77777777"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b) sutarties vertę;</w:t>
            </w:r>
          </w:p>
          <w:p w14:paraId="3B270597" w14:textId="77777777"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c) sutarties aprašymą </w:t>
            </w:r>
            <w:r>
              <w:rPr>
                <w:rFonts w:ascii="Times New Roman" w:eastAsia="Calibri" w:hAnsi="Times New Roman" w:cs="Times New Roman"/>
                <w:i/>
                <w:iCs/>
                <w:sz w:val="24"/>
                <w:szCs w:val="24"/>
                <w:lang w:eastAsia="en-US"/>
              </w:rPr>
              <w:t>(sutarties (jos dalies) objekto pavadinimą ir aprašymą);</w:t>
            </w:r>
          </w:p>
          <w:p w14:paraId="630E43E6" w14:textId="77777777"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d) sutarties (jos dalies) datą (metai ir mėnuo);</w:t>
            </w:r>
          </w:p>
          <w:p w14:paraId="354FCAC9" w14:textId="77777777"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e) informaciją ar paslaugos/prekės buvo suteiktos/pateiktos pagal pirkimo sutarties vykdymą reglamentuojančių teisės aktų bei sutarties reikalavimus.</w:t>
            </w:r>
          </w:p>
          <w:p w14:paraId="51236100" w14:textId="77777777"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history="1">
              <w:r>
                <w:rPr>
                  <w:rStyle w:val="Hipersaitas"/>
                  <w:rFonts w:ascii="Times New Roman" w:eastAsia="Calibri" w:hAnsi="Times New Roman" w:cs="Times New Roman"/>
                  <w:color w:val="0000FF"/>
                  <w:sz w:val="24"/>
                  <w:szCs w:val="24"/>
                  <w:lang w:eastAsia="en-US"/>
                </w:rPr>
                <w:t>https://cvpp.eviesiejipirkimai.lt/</w:t>
              </w:r>
            </w:hyperlink>
            <w:r>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w:t>
            </w:r>
            <w:r>
              <w:rPr>
                <w:rFonts w:ascii="Times New Roman" w:eastAsia="Calibri" w:hAnsi="Times New Roman" w:cs="Times New Roman"/>
                <w:sz w:val="24"/>
                <w:szCs w:val="24"/>
                <w:lang w:eastAsia="en-US"/>
              </w:rPr>
              <w:lastRenderedPageBreak/>
              <w:t>informacija: sutarties sudarymo data, sutarties numeris (jeigu yra), sutarties šalys, sutarties objektas ir sutarties vertė bei informaciją apie tinkamą sutarties vykdymą.</w:t>
            </w:r>
          </w:p>
          <w:p w14:paraId="554D30FD" w14:textId="77777777" w:rsidR="001C2C84" w:rsidRDefault="001C2C84" w:rsidP="001C2C8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Jei tiekėjas teikia informaciją apie šiuo metu vykdomą sutartį,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0D5D3AA5" w14:textId="77777777" w:rsidR="001C2C84" w:rsidRDefault="001C2C84" w:rsidP="001C2C84">
            <w:pPr>
              <w:spacing w:after="0" w:line="240" w:lineRule="auto"/>
              <w:jc w:val="both"/>
              <w:rPr>
                <w:rFonts w:ascii="Times New Roman" w:eastAsia="Calibri" w:hAnsi="Times New Roman" w:cs="Times New Roman"/>
                <w:i/>
                <w:iCs/>
                <w:sz w:val="24"/>
                <w:szCs w:val="24"/>
                <w:lang w:eastAsia="en-US"/>
              </w:rPr>
            </w:pPr>
          </w:p>
          <w:p w14:paraId="4698BACF" w14:textId="0AD84DA2" w:rsidR="00E74195" w:rsidRPr="00361FE1" w:rsidRDefault="001C2C84" w:rsidP="001C2C84">
            <w:pPr>
              <w:spacing w:after="0" w:line="240" w:lineRule="auto"/>
              <w:jc w:val="both"/>
              <w:rPr>
                <w:rFonts w:ascii="Times New Roman" w:eastAsia="Times New Roman" w:hAnsi="Times New Roman" w:cs="Times New Roman"/>
                <w:sz w:val="24"/>
                <w:szCs w:val="24"/>
                <w:lang w:eastAsia="en-US"/>
              </w:rPr>
            </w:pPr>
            <w:r>
              <w:rPr>
                <w:rFonts w:ascii="Times New Roman" w:eastAsia="Calibri" w:hAnsi="Times New Roman" w:cs="Times New Roman"/>
                <w:i/>
                <w:iCs/>
                <w:sz w:val="24"/>
                <w:szCs w:val="24"/>
                <w:lang w:eastAsia="en-US"/>
              </w:rPr>
              <w:t xml:space="preserve">(tiekėjas pildo Pirkimo sąlygų </w:t>
            </w:r>
            <w:r w:rsidR="002270C3">
              <w:rPr>
                <w:rFonts w:ascii="Times New Roman" w:eastAsia="Calibri" w:hAnsi="Times New Roman" w:cs="Times New Roman"/>
                <w:i/>
                <w:iCs/>
                <w:sz w:val="24"/>
                <w:szCs w:val="24"/>
                <w:lang w:eastAsia="en-US"/>
              </w:rPr>
              <w:t>8</w:t>
            </w:r>
            <w:r>
              <w:rPr>
                <w:rFonts w:ascii="Times New Roman" w:eastAsia="Calibri" w:hAnsi="Times New Roman" w:cs="Times New Roman"/>
                <w:i/>
                <w:iCs/>
                <w:sz w:val="24"/>
                <w:szCs w:val="24"/>
                <w:lang w:eastAsia="en-US"/>
              </w:rPr>
              <w:t xml:space="preserve"> priedo „Tiekėjo įvykdytų sutarčių sąrašas ir kiti duomenys“1 lentelės formą)</w:t>
            </w:r>
          </w:p>
        </w:tc>
      </w:tr>
      <w:tr w:rsidR="00272123" w:rsidRPr="00361FE1" w14:paraId="760BA79C" w14:textId="77777777" w:rsidTr="619E78FF">
        <w:tc>
          <w:tcPr>
            <w:tcW w:w="9628" w:type="dxa"/>
            <w:gridSpan w:val="3"/>
          </w:tcPr>
          <w:p w14:paraId="20199169" w14:textId="77777777" w:rsidR="00272123" w:rsidRPr="00E40F89" w:rsidRDefault="00272123" w:rsidP="00272123">
            <w:pPr>
              <w:autoSpaceDE w:val="0"/>
              <w:autoSpaceDN w:val="0"/>
              <w:adjustRightInd w:val="0"/>
              <w:spacing w:after="0"/>
              <w:rPr>
                <w:rFonts w:ascii="Times New Roman" w:eastAsia="DengXian" w:hAnsi="Times New Roman" w:cs="Times New Roman"/>
                <w:b/>
                <w:bCs/>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p>
          <w:p w14:paraId="18FB26C9" w14:textId="0FEC344D" w:rsidR="00272123" w:rsidRPr="00965563" w:rsidRDefault="00272123" w:rsidP="00272123">
            <w:pPr>
              <w:spacing w:after="0" w:line="240" w:lineRule="auto"/>
              <w:jc w:val="both"/>
              <w:rPr>
                <w:rFonts w:ascii="Times New Roman" w:eastAsia="Calibri" w:hAnsi="Times New Roman" w:cs="Times New Roman"/>
                <w:sz w:val="24"/>
                <w:szCs w:val="24"/>
                <w:lang w:eastAsia="en-US"/>
              </w:rPr>
            </w:pPr>
            <w:r w:rsidRPr="1592D2DB">
              <w:rPr>
                <w:rFonts w:ascii="Times New Roman" w:eastAsia="DengXian" w:hAnsi="Times New Roman" w:cs="Times New Roman"/>
                <w:b/>
                <w:bCs/>
              </w:rPr>
              <w:t>*</w:t>
            </w:r>
            <w:r w:rsidRPr="1592D2DB">
              <w:rPr>
                <w:rFonts w:ascii="Times New Roman" w:eastAsia="DengXian" w:hAnsi="Times New Roman" w:cs="Times New Roman"/>
              </w:rPr>
              <w:t xml:space="preserve">Paslaugos gali būti pradėtos teikti anksčiau, nei prieš 3 metus, tačiau </w:t>
            </w:r>
            <w:r>
              <w:rPr>
                <w:rFonts w:ascii="Times New Roman" w:eastAsia="DengXian" w:hAnsi="Times New Roman" w:cs="Times New Roman"/>
              </w:rPr>
              <w:t>jų</w:t>
            </w:r>
            <w:r w:rsidRPr="1592D2DB">
              <w:rPr>
                <w:rFonts w:ascii="Times New Roman" w:eastAsia="DengXian" w:hAnsi="Times New Roman" w:cs="Times New Roman"/>
              </w:rPr>
              <w:t xml:space="preserve"> suteikimo terminas (pasirašytas paslaugų priėmimo-perdavimo aktas) turi patekti 3 metų laikotarpį, skaičiuojant nuo paskutinės pasiūlymų pateikimo termino dienos.</w:t>
            </w:r>
          </w:p>
        </w:tc>
      </w:tr>
      <w:tr w:rsidR="00272123" w:rsidRPr="00361FE1" w14:paraId="5FB9BE39" w14:textId="77777777" w:rsidTr="619E78FF">
        <w:tc>
          <w:tcPr>
            <w:tcW w:w="756" w:type="dxa"/>
          </w:tcPr>
          <w:p w14:paraId="7E6D3C52" w14:textId="3D6A1950" w:rsidR="00272123" w:rsidRPr="1592D2DB" w:rsidRDefault="00272123" w:rsidP="0027212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3954" w:type="dxa"/>
          </w:tcPr>
          <w:p w14:paraId="3FB000B6" w14:textId="2CD50251" w:rsidR="00272123" w:rsidRPr="000A1B66" w:rsidRDefault="00796414" w:rsidP="00272123">
            <w:pPr>
              <w:spacing w:after="0" w:line="240" w:lineRule="auto"/>
              <w:jc w:val="both"/>
              <w:rPr>
                <w:rFonts w:ascii="Times New Roman" w:eastAsia="Calibri" w:hAnsi="Times New Roman" w:cs="Times New Roman"/>
                <w:sz w:val="24"/>
                <w:szCs w:val="24"/>
                <w:lang w:eastAsia="en-US"/>
              </w:rPr>
            </w:pPr>
            <w:r w:rsidRPr="00796414">
              <w:rPr>
                <w:rFonts w:ascii="Times New Roman" w:eastAsia="Calibri" w:hAnsi="Times New Roman" w:cs="Times New Roman"/>
                <w:sz w:val="24"/>
                <w:szCs w:val="24"/>
                <w:lang w:eastAsia="en-US"/>
              </w:rPr>
              <w:t xml:space="preserve">Tiekėjas per </w:t>
            </w:r>
            <w:r w:rsidRPr="00BD4F4A">
              <w:rPr>
                <w:rFonts w:ascii="Times New Roman" w:eastAsia="Calibri" w:hAnsi="Times New Roman" w:cs="Times New Roman"/>
                <w:sz w:val="24"/>
                <w:szCs w:val="24"/>
                <w:lang w:eastAsia="en-US"/>
              </w:rPr>
              <w:t xml:space="preserve">paskutiniuosius </w:t>
            </w:r>
            <w:r w:rsidR="00BD4F4A" w:rsidRPr="00BD4F4A">
              <w:rPr>
                <w:rFonts w:ascii="Times New Roman" w:eastAsia="Calibri" w:hAnsi="Times New Roman" w:cs="Times New Roman"/>
                <w:sz w:val="24"/>
                <w:szCs w:val="24"/>
                <w:lang w:eastAsia="en-US"/>
              </w:rPr>
              <w:t>3</w:t>
            </w:r>
            <w:r w:rsidRPr="00BD4F4A">
              <w:rPr>
                <w:rFonts w:ascii="Times New Roman" w:eastAsia="Calibri" w:hAnsi="Times New Roman" w:cs="Times New Roman"/>
                <w:sz w:val="24"/>
                <w:szCs w:val="24"/>
                <w:lang w:eastAsia="en-US"/>
              </w:rPr>
              <w:t xml:space="preserve"> metus</w:t>
            </w:r>
            <w:r w:rsidRPr="00796414">
              <w:rPr>
                <w:rFonts w:ascii="Times New Roman" w:eastAsia="Calibri" w:hAnsi="Times New Roman" w:cs="Times New Roman"/>
                <w:sz w:val="24"/>
                <w:szCs w:val="24"/>
                <w:lang w:eastAsia="en-US"/>
              </w:rPr>
              <w:t xml:space="preserve"> iki pasiūlymų pateikimo termino pabaigos yra sėkmingai įvykdęs arba vykdo bent 1 (vieną) DI pagrindu veikianti konsultavimo pokalbių roboto sprendimo diegimą, apimantį klientų aptarnavimą</w:t>
            </w:r>
            <w:r w:rsidR="00BD4F4A">
              <w:rPr>
                <w:rFonts w:ascii="Times New Roman" w:eastAsia="Calibri" w:hAnsi="Times New Roman" w:cs="Times New Roman"/>
                <w:sz w:val="24"/>
                <w:szCs w:val="24"/>
                <w:lang w:eastAsia="en-US"/>
              </w:rPr>
              <w:t>,</w:t>
            </w:r>
            <w:r w:rsidRPr="00796414">
              <w:rPr>
                <w:rFonts w:ascii="Times New Roman" w:eastAsia="Calibri" w:hAnsi="Times New Roman" w:cs="Times New Roman"/>
                <w:sz w:val="24"/>
                <w:szCs w:val="24"/>
                <w:lang w:eastAsia="en-US"/>
              </w:rPr>
              <w:t xml:space="preserve"> susirašinėjant su gyvu konsultantu.</w:t>
            </w:r>
          </w:p>
        </w:tc>
        <w:tc>
          <w:tcPr>
            <w:tcW w:w="4918" w:type="dxa"/>
          </w:tcPr>
          <w:p w14:paraId="5D209FD5" w14:textId="77777777" w:rsidR="00BD4F4A" w:rsidRDefault="00BD4F4A" w:rsidP="00DE633B">
            <w:pPr>
              <w:spacing w:after="0" w:line="240" w:lineRule="auto"/>
              <w:jc w:val="both"/>
              <w:rPr>
                <w:rFonts w:ascii="Times New Roman" w:eastAsia="Calibri" w:hAnsi="Times New Roman" w:cs="Times New Roman"/>
                <w:sz w:val="24"/>
                <w:szCs w:val="24"/>
                <w:lang w:eastAsia="en-US"/>
              </w:rPr>
            </w:pPr>
            <w:r w:rsidRPr="00BD4F4A">
              <w:rPr>
                <w:rFonts w:ascii="Times New Roman" w:eastAsia="Calibri" w:hAnsi="Times New Roman" w:cs="Times New Roman"/>
                <w:sz w:val="24"/>
                <w:szCs w:val="24"/>
                <w:lang w:eastAsia="en-US"/>
              </w:rPr>
              <w:t xml:space="preserve">Teikiamas per paskutinius 3 (trejus) metus įvykdytų arba vykdomų sutarčių* sąrašas, </w:t>
            </w:r>
            <w:r>
              <w:rPr>
                <w:rFonts w:ascii="Times New Roman" w:eastAsia="Calibri" w:hAnsi="Times New Roman" w:cs="Times New Roman"/>
                <w:sz w:val="24"/>
                <w:szCs w:val="24"/>
                <w:lang w:eastAsia="en-US"/>
              </w:rPr>
              <w:t xml:space="preserve">pateikiant šios lentelės 1 eilutėje nurodytą informaciją ir </w:t>
            </w:r>
            <w:r w:rsidRPr="00BD4F4A">
              <w:rPr>
                <w:rFonts w:ascii="Times New Roman" w:eastAsia="Calibri" w:hAnsi="Times New Roman" w:cs="Times New Roman"/>
                <w:sz w:val="24"/>
                <w:szCs w:val="24"/>
                <w:lang w:eastAsia="en-US"/>
              </w:rPr>
              <w:t>užpildant Pirkimo sąlygų 8 priedo „Tiekėjo įvykdytų sutarčių sąrašas ir kiti duomenys“ formą</w:t>
            </w:r>
            <w:r>
              <w:rPr>
                <w:rFonts w:ascii="Times New Roman" w:eastAsia="Calibri" w:hAnsi="Times New Roman" w:cs="Times New Roman"/>
                <w:sz w:val="24"/>
                <w:szCs w:val="24"/>
                <w:lang w:eastAsia="en-US"/>
              </w:rPr>
              <w:t xml:space="preserve">. </w:t>
            </w:r>
          </w:p>
          <w:p w14:paraId="2088824B" w14:textId="570E4C41" w:rsidR="00DE633B" w:rsidRPr="00DE633B" w:rsidRDefault="00BD4F4A" w:rsidP="00C8481E">
            <w:pPr>
              <w:spacing w:after="0" w:line="240" w:lineRule="auto"/>
              <w:jc w:val="both"/>
              <w:rPr>
                <w:rFonts w:ascii="Times New Roman" w:eastAsia="Calibri" w:hAnsi="Times New Roman" w:cs="Times New Roman"/>
                <w:sz w:val="24"/>
                <w:szCs w:val="24"/>
              </w:rPr>
            </w:pPr>
            <w:r w:rsidRPr="00BD4F4A">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w:t>
            </w:r>
            <w:r w:rsidR="00DE633B" w:rsidRPr="00DE633B">
              <w:rPr>
                <w:rFonts w:ascii="Times New Roman" w:eastAsia="Calibri" w:hAnsi="Times New Roman" w:cs="Times New Roman"/>
                <w:sz w:val="24"/>
                <w:szCs w:val="24"/>
                <w:lang w:eastAsia="en-US"/>
              </w:rPr>
              <w:t>paslaugų gavėjų patvirtintos (pasirašytos) pažymos arba kit</w:t>
            </w:r>
            <w:r w:rsidR="00C8481E">
              <w:rPr>
                <w:rFonts w:ascii="Times New Roman" w:eastAsia="Calibri" w:hAnsi="Times New Roman" w:cs="Times New Roman"/>
                <w:sz w:val="24"/>
                <w:szCs w:val="24"/>
                <w:lang w:eastAsia="en-US"/>
              </w:rPr>
              <w:t>us</w:t>
            </w:r>
            <w:r w:rsidR="00DE633B" w:rsidRPr="00DE633B">
              <w:rPr>
                <w:rFonts w:ascii="Times New Roman" w:eastAsia="Calibri" w:hAnsi="Times New Roman" w:cs="Times New Roman"/>
                <w:sz w:val="24"/>
                <w:szCs w:val="24"/>
                <w:lang w:eastAsia="en-US"/>
              </w:rPr>
              <w:t xml:space="preserve"> lygiaverči</w:t>
            </w:r>
            <w:r w:rsidR="00C8481E">
              <w:rPr>
                <w:rFonts w:ascii="Times New Roman" w:eastAsia="Calibri" w:hAnsi="Times New Roman" w:cs="Times New Roman"/>
                <w:sz w:val="24"/>
                <w:szCs w:val="24"/>
                <w:lang w:eastAsia="en-US"/>
              </w:rPr>
              <w:t>us</w:t>
            </w:r>
            <w:r w:rsidR="00DE633B" w:rsidRPr="00DE633B">
              <w:rPr>
                <w:rFonts w:ascii="Times New Roman" w:eastAsia="Calibri" w:hAnsi="Times New Roman" w:cs="Times New Roman"/>
                <w:sz w:val="24"/>
                <w:szCs w:val="24"/>
                <w:lang w:eastAsia="en-US"/>
              </w:rPr>
              <w:t xml:space="preserve"> dokument</w:t>
            </w:r>
            <w:r w:rsidR="00C8481E">
              <w:rPr>
                <w:rFonts w:ascii="Times New Roman" w:eastAsia="Calibri" w:hAnsi="Times New Roman" w:cs="Times New Roman"/>
                <w:sz w:val="24"/>
                <w:szCs w:val="24"/>
                <w:lang w:eastAsia="en-US"/>
              </w:rPr>
              <w:t>us</w:t>
            </w:r>
            <w:r w:rsidR="00DE633B" w:rsidRPr="00DE633B">
              <w:rPr>
                <w:rFonts w:ascii="Times New Roman" w:eastAsia="Calibri" w:hAnsi="Times New Roman" w:cs="Times New Roman"/>
                <w:sz w:val="24"/>
                <w:szCs w:val="24"/>
                <w:lang w:eastAsia="en-US"/>
              </w:rPr>
              <w:t xml:space="preserve"> apie tinkamai įvykdytus (vykdomus) sutartinius įsipareigojimus (sąskaitos-faktūros nebus vertinamos), iš kurių perkančioji organizacija galėtų nustatyti, ar sutartis atitinka šiame punkte keliamus reikalavimus. </w:t>
            </w:r>
          </w:p>
          <w:p w14:paraId="59B9841F" w14:textId="77777777" w:rsidR="00272123" w:rsidRDefault="00DE633B" w:rsidP="00DE633B">
            <w:pPr>
              <w:spacing w:after="0" w:line="240" w:lineRule="auto"/>
              <w:jc w:val="both"/>
              <w:rPr>
                <w:rFonts w:ascii="Times New Roman" w:eastAsia="Calibri" w:hAnsi="Times New Roman" w:cs="Times New Roman"/>
                <w:sz w:val="24"/>
                <w:szCs w:val="24"/>
                <w:lang w:eastAsia="en-US"/>
              </w:rPr>
            </w:pPr>
            <w:r w:rsidRPr="00DE633B">
              <w:rPr>
                <w:rFonts w:ascii="Times New Roman" w:eastAsia="Calibri" w:hAnsi="Times New Roman" w:cs="Times New Roman"/>
                <w:sz w:val="24"/>
                <w:szCs w:val="24"/>
                <w:lang w:eastAsia="en-US"/>
              </w:rPr>
              <w:t>Jeigu sutartis buvo vykdoma kartu su kitais ūkio subjektais, pažymoje turi būti nurodyta informacija apie tiekėjo atskirai įvykdytą sutarties dalį (pristatytas prekes, suteiktas paslaugas).</w:t>
            </w:r>
          </w:p>
          <w:p w14:paraId="5E1827BF" w14:textId="76057375" w:rsidR="00463F73" w:rsidRPr="00965563" w:rsidRDefault="00463F73" w:rsidP="00DE633B">
            <w:pPr>
              <w:spacing w:after="0" w:line="240" w:lineRule="auto"/>
              <w:jc w:val="both"/>
              <w:rPr>
                <w:rFonts w:ascii="Times New Roman" w:eastAsia="Calibri" w:hAnsi="Times New Roman" w:cs="Times New Roman"/>
                <w:sz w:val="24"/>
                <w:szCs w:val="24"/>
                <w:lang w:eastAsia="en-US"/>
              </w:rPr>
            </w:pPr>
            <w:r w:rsidRPr="00463F73">
              <w:rPr>
                <w:rFonts w:ascii="Times New Roman" w:eastAsia="Calibri" w:hAnsi="Times New Roman" w:cs="Times New Roman"/>
                <w:sz w:val="24"/>
                <w:szCs w:val="24"/>
                <w:lang w:eastAsia="en-US"/>
              </w:rPr>
              <w:t>(tiekėjas pildo Pirkimo sąlygų 8 priedo „Tiekėjo įvykdytų sutarčių sąrašas ir kiti duomenys“</w:t>
            </w:r>
            <w:r>
              <w:rPr>
                <w:rFonts w:ascii="Times New Roman" w:eastAsia="Calibri" w:hAnsi="Times New Roman" w:cs="Times New Roman"/>
                <w:sz w:val="24"/>
                <w:szCs w:val="24"/>
                <w:lang w:eastAsia="en-US"/>
              </w:rPr>
              <w:t xml:space="preserve"> 2</w:t>
            </w:r>
            <w:r w:rsidRPr="00463F73">
              <w:rPr>
                <w:rFonts w:ascii="Times New Roman" w:eastAsia="Calibri" w:hAnsi="Times New Roman" w:cs="Times New Roman"/>
                <w:sz w:val="24"/>
                <w:szCs w:val="24"/>
                <w:lang w:eastAsia="en-US"/>
              </w:rPr>
              <w:t xml:space="preserve"> lentelės formą)</w:t>
            </w:r>
          </w:p>
        </w:tc>
      </w:tr>
      <w:tr w:rsidR="00010B39" w:rsidRPr="00361FE1" w14:paraId="661D398D" w14:textId="77777777" w:rsidTr="619E78FF">
        <w:tc>
          <w:tcPr>
            <w:tcW w:w="756" w:type="dxa"/>
          </w:tcPr>
          <w:p w14:paraId="792C4BB2" w14:textId="2F39B118" w:rsidR="00010B39" w:rsidRPr="1592D2DB" w:rsidRDefault="00010B39" w:rsidP="00010B3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3954" w:type="dxa"/>
          </w:tcPr>
          <w:p w14:paraId="0F831350" w14:textId="77777777" w:rsidR="00C8481E" w:rsidRDefault="00010B39" w:rsidP="00010B39">
            <w:pPr>
              <w:spacing w:after="0" w:line="240" w:lineRule="auto"/>
              <w:jc w:val="both"/>
              <w:rPr>
                <w:rFonts w:ascii="Times New Roman" w:eastAsia="Calibri" w:hAnsi="Times New Roman" w:cs="Times New Roman"/>
                <w:sz w:val="24"/>
                <w:szCs w:val="24"/>
                <w:lang w:eastAsia="en-US"/>
              </w:rPr>
            </w:pPr>
            <w:r w:rsidRPr="00010B39">
              <w:rPr>
                <w:rFonts w:ascii="Times New Roman" w:eastAsia="Calibri" w:hAnsi="Times New Roman" w:cs="Times New Roman"/>
                <w:sz w:val="24"/>
                <w:szCs w:val="24"/>
                <w:lang w:eastAsia="en-US"/>
              </w:rPr>
              <w:t xml:space="preserve">Tiekėjas sutarties vykdymui privalo turėti ar gali pasitelkti ekspertus (specialistus), kurie mokėtų lietuvių </w:t>
            </w:r>
            <w:r w:rsidRPr="00010B39">
              <w:rPr>
                <w:rFonts w:ascii="Times New Roman" w:eastAsia="Calibri" w:hAnsi="Times New Roman" w:cs="Times New Roman"/>
                <w:sz w:val="24"/>
                <w:szCs w:val="24"/>
                <w:lang w:eastAsia="en-US"/>
              </w:rPr>
              <w:lastRenderedPageBreak/>
              <w:t>kalbą (tuo atveju, jei ekspertas (specialistas) nemoka lietuvių kalbos, reikalavimas gali būti tenkinamas numatant vertimo žodžiu ir raštu paslaugas, tuomet vertimo paslaugos išlaidos turės būti įskaičiuotos į bendrą pasiūlymo kainą) ir atitiktų žemiau nurodytus reikalavimus. Reikalavimas lietuvių kalbai netaikomas tiems specialistams, kuriems nebus poreikio tiesiogiai bendrauti su užsakovais.</w:t>
            </w:r>
          </w:p>
          <w:p w14:paraId="055C8DB2" w14:textId="32888B7A" w:rsidR="00C8481E" w:rsidRDefault="00010B39" w:rsidP="00010B39">
            <w:pPr>
              <w:spacing w:after="0" w:line="240" w:lineRule="auto"/>
              <w:jc w:val="both"/>
              <w:rPr>
                <w:rFonts w:ascii="Times New Roman" w:eastAsia="Calibri" w:hAnsi="Times New Roman" w:cs="Times New Roman"/>
                <w:sz w:val="24"/>
                <w:szCs w:val="24"/>
                <w:lang w:eastAsia="en-US"/>
              </w:rPr>
            </w:pPr>
            <w:r w:rsidRPr="00010B39">
              <w:rPr>
                <w:rFonts w:ascii="Times New Roman" w:eastAsia="Calibri" w:hAnsi="Times New Roman" w:cs="Times New Roman"/>
                <w:sz w:val="24"/>
                <w:szCs w:val="24"/>
                <w:lang w:eastAsia="en-US"/>
              </w:rPr>
              <w:t xml:space="preserve">Vienas specialistas (ekspertas) gali vykdyti daugiau nei vienos srities specialisto (eksperto) funkcijas, jei jo kvalifikacija atitinka tos pozicijos specialistui (ekspertui) keliamus reikalavimus. </w:t>
            </w:r>
          </w:p>
          <w:p w14:paraId="3360F310" w14:textId="3BF6C7D2" w:rsidR="00010B39" w:rsidRPr="000A1B66" w:rsidRDefault="00010B39" w:rsidP="00010B39">
            <w:pPr>
              <w:spacing w:after="0" w:line="240" w:lineRule="auto"/>
              <w:jc w:val="both"/>
              <w:rPr>
                <w:rFonts w:ascii="Times New Roman" w:eastAsia="Calibri" w:hAnsi="Times New Roman" w:cs="Times New Roman"/>
                <w:sz w:val="24"/>
                <w:szCs w:val="24"/>
                <w:lang w:eastAsia="en-US"/>
              </w:rPr>
            </w:pPr>
            <w:r w:rsidRPr="00010B39">
              <w:rPr>
                <w:rFonts w:ascii="Times New Roman" w:eastAsia="Calibri" w:hAnsi="Times New Roman" w:cs="Times New Roman"/>
                <w:sz w:val="24"/>
                <w:szCs w:val="24"/>
                <w:lang w:eastAsia="en-US"/>
              </w:rPr>
              <w:t>Kiekvienas specialistas turi būti dalyvavęs bent viename informacinių technologijų sprendimo kūrimo, diegimo ar priežiūros projekte, kurio metu buvo vykdytos atitinkamos funkcijos, kurių patirties reikalaujama atitinkamam specialistui.</w:t>
            </w:r>
          </w:p>
        </w:tc>
        <w:tc>
          <w:tcPr>
            <w:tcW w:w="4918" w:type="dxa"/>
          </w:tcPr>
          <w:p w14:paraId="04A53723" w14:textId="79251778" w:rsidR="00C8481E" w:rsidRPr="00C8481E" w:rsidRDefault="00C8481E" w:rsidP="00C8481E">
            <w:pPr>
              <w:pStyle w:val="NormalLent"/>
              <w:rPr>
                <w:szCs w:val="24"/>
              </w:rPr>
            </w:pPr>
            <w:r w:rsidRPr="00C8481E">
              <w:rPr>
                <w:szCs w:val="24"/>
              </w:rPr>
              <w:lastRenderedPageBreak/>
              <w:t xml:space="preserve">Su pasiūlymu teikiamas tiekėjo siūlomų specialistų (ekspertų) sąrašas, nurodomas užpildant Specialiųjų sąlygų </w:t>
            </w:r>
            <w:r>
              <w:rPr>
                <w:szCs w:val="24"/>
              </w:rPr>
              <w:t>9</w:t>
            </w:r>
            <w:r w:rsidRPr="00C8481E">
              <w:rPr>
                <w:szCs w:val="24"/>
              </w:rPr>
              <w:t xml:space="preserve"> priedo „Tiekėjo </w:t>
            </w:r>
            <w:r w:rsidRPr="00C8481E">
              <w:rPr>
                <w:szCs w:val="24"/>
              </w:rPr>
              <w:lastRenderedPageBreak/>
              <w:t xml:space="preserve">siūlomų specialistų sąrašas“ lenteles, kur turi būti nurodyti siūlomų specialistų (ekspertų) vardai, pavardės ir jiems priskiriama (-os) pozicija (-jos),  dabartinė darbovietė ir kt. </w:t>
            </w:r>
          </w:p>
          <w:p w14:paraId="5140EB04" w14:textId="37C5CD73" w:rsidR="00C8481E" w:rsidRPr="00C8481E" w:rsidRDefault="00C8481E" w:rsidP="00C8481E">
            <w:pPr>
              <w:pStyle w:val="NormalLent"/>
              <w:rPr>
                <w:szCs w:val="24"/>
              </w:rPr>
            </w:pPr>
            <w:r w:rsidRPr="00C8481E">
              <w:rPr>
                <w:szCs w:val="24"/>
              </w:rPr>
              <w:t xml:space="preserve">Kiekvienas ekspertas pateikia minėtame Specialiųjų sąlygų </w:t>
            </w:r>
            <w:r>
              <w:rPr>
                <w:szCs w:val="24"/>
              </w:rPr>
              <w:t>9</w:t>
            </w:r>
            <w:r w:rsidRPr="00C8481E">
              <w:rPr>
                <w:szCs w:val="24"/>
              </w:rPr>
              <w:t xml:space="preserve"> priede „Tiekėjo siūlomų specialistų sąrašas“ nustatytos formos užpildytą (-as) ir pasirašytą (-as) Specialisto pažymą (-as).</w:t>
            </w:r>
          </w:p>
          <w:p w14:paraId="4284E639" w14:textId="77777777" w:rsidR="00C8481E" w:rsidRPr="00C8481E" w:rsidRDefault="00C8481E" w:rsidP="00C8481E">
            <w:pPr>
              <w:pStyle w:val="NormalLent"/>
              <w:rPr>
                <w:szCs w:val="24"/>
              </w:rPr>
            </w:pPr>
            <w:r w:rsidRPr="00C8481E">
              <w:rPr>
                <w:szCs w:val="24"/>
              </w:rPr>
              <w:t xml:space="preserve">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 </w:t>
            </w:r>
          </w:p>
          <w:p w14:paraId="7F80F684" w14:textId="77777777" w:rsidR="00C8481E" w:rsidRPr="00C8481E" w:rsidRDefault="00C8481E" w:rsidP="00C8481E">
            <w:pPr>
              <w:pStyle w:val="NormalLent"/>
              <w:rPr>
                <w:szCs w:val="24"/>
              </w:rPr>
            </w:pPr>
            <w:r w:rsidRPr="00C8481E">
              <w:rPr>
                <w:szCs w:val="24"/>
              </w:rPr>
              <w:t xml:space="preserve">Perkančioji organizacija, siekdama patikslinti profesinės veiklos aprašyme pateiktą informaciją, turi teisę (jei mano, kad tai yra reikalinga) be išankstinio įspėjimo susisiekti su minėtame aprašyme nurodytu užsakovu. </w:t>
            </w:r>
          </w:p>
          <w:p w14:paraId="117E0FAE" w14:textId="77777777" w:rsidR="00C8481E" w:rsidRPr="001C392C" w:rsidRDefault="00C8481E" w:rsidP="00C8481E">
            <w:pPr>
              <w:pStyle w:val="NormalLent"/>
              <w:rPr>
                <w:szCs w:val="24"/>
              </w:rPr>
            </w:pPr>
            <w:r w:rsidRPr="00C8481E">
              <w:rPr>
                <w:szCs w:val="24"/>
              </w:rPr>
              <w:t>Specialistų (ekspertų) kvalifikaciją įrodančių diplomų, sertifikatų ir kitų kvalifikaciją ir patirtį pagrindžiančių oficialių dokumentų kopijas, patvirtintas teisės aktų nustatyta tvarka. Mokymų kursų išklausymo pažymėjimai nevertinami (</w:t>
            </w:r>
            <w:r w:rsidRPr="001C392C">
              <w:rPr>
                <w:szCs w:val="24"/>
              </w:rPr>
              <w:t xml:space="preserve">pateikiama skenuota dokumento kopija elektroninėmis priemonėmis). </w:t>
            </w:r>
          </w:p>
          <w:p w14:paraId="295968FB" w14:textId="238662FD" w:rsidR="00010B39" w:rsidRPr="00965563" w:rsidRDefault="00C8481E" w:rsidP="00C8481E">
            <w:pPr>
              <w:spacing w:after="0" w:line="240" w:lineRule="auto"/>
              <w:jc w:val="both"/>
              <w:rPr>
                <w:rFonts w:ascii="Times New Roman" w:eastAsia="Calibri" w:hAnsi="Times New Roman" w:cs="Times New Roman"/>
                <w:sz w:val="24"/>
                <w:szCs w:val="24"/>
                <w:lang w:eastAsia="en-US"/>
              </w:rPr>
            </w:pPr>
            <w:r w:rsidRPr="001C392C">
              <w:rPr>
                <w:rFonts w:ascii="Times New Roman" w:hAnsi="Times New Roman" w:cs="Times New Roman"/>
                <w:sz w:val="24"/>
                <w:szCs w:val="24"/>
              </w:rPr>
              <w:t xml:space="preserve">(tiekėjas pildo Specialiųjų sąlygų 9 priedo 1 </w:t>
            </w:r>
            <w:r w:rsidRPr="00446CFE">
              <w:rPr>
                <w:rFonts w:ascii="Times New Roman" w:hAnsi="Times New Roman" w:cs="Times New Roman"/>
                <w:sz w:val="24"/>
                <w:szCs w:val="24"/>
              </w:rPr>
              <w:t>lentel</w:t>
            </w:r>
            <w:r w:rsidR="00446CFE" w:rsidRPr="00446CFE">
              <w:rPr>
                <w:rFonts w:ascii="Times New Roman" w:hAnsi="Times New Roman" w:cs="Times New Roman"/>
                <w:sz w:val="24"/>
                <w:szCs w:val="24"/>
              </w:rPr>
              <w:t>ę</w:t>
            </w:r>
            <w:r w:rsidRPr="00446CFE">
              <w:rPr>
                <w:rFonts w:ascii="Times New Roman" w:hAnsi="Times New Roman" w:cs="Times New Roman"/>
                <w:sz w:val="24"/>
                <w:szCs w:val="24"/>
              </w:rPr>
              <w:t xml:space="preserve"> ir</w:t>
            </w:r>
            <w:r w:rsidRPr="001C392C">
              <w:rPr>
                <w:rFonts w:ascii="Times New Roman" w:hAnsi="Times New Roman" w:cs="Times New Roman"/>
                <w:sz w:val="24"/>
                <w:szCs w:val="24"/>
              </w:rPr>
              <w:t xml:space="preserve"> pateikia minėtame priede nurodytos formos užpildytas ir pasirašytas Specialisto pažymas)</w:t>
            </w:r>
          </w:p>
        </w:tc>
      </w:tr>
      <w:tr w:rsidR="00272123" w:rsidRPr="00361FE1" w14:paraId="252117C0" w14:textId="77777777" w:rsidTr="619E78FF">
        <w:tc>
          <w:tcPr>
            <w:tcW w:w="756" w:type="dxa"/>
          </w:tcPr>
          <w:p w14:paraId="32D3B6F9" w14:textId="4DB39AB6" w:rsidR="00272123" w:rsidRPr="1592D2DB" w:rsidRDefault="00010B39" w:rsidP="0027212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3.1.</w:t>
            </w:r>
          </w:p>
        </w:tc>
        <w:tc>
          <w:tcPr>
            <w:tcW w:w="3954" w:type="dxa"/>
          </w:tcPr>
          <w:p w14:paraId="7F1F3197" w14:textId="37D6C6EA" w:rsidR="00272123" w:rsidRPr="000A1B66" w:rsidRDefault="00406155" w:rsidP="002D2D5E">
            <w:pPr>
              <w:pStyle w:val="NormalLent"/>
              <w:rPr>
                <w:szCs w:val="24"/>
              </w:rPr>
            </w:pPr>
            <w:r w:rsidRPr="00CC5DFD">
              <w:rPr>
                <w:b/>
                <w:bCs/>
              </w:rPr>
              <w:t xml:space="preserve">Ekspertas Nr. </w:t>
            </w:r>
            <w:r w:rsidRPr="00F72FC2">
              <w:rPr>
                <w:b/>
                <w:bCs/>
              </w:rPr>
              <w:t xml:space="preserve">1 </w:t>
            </w:r>
            <w:r w:rsidR="004704BE" w:rsidRPr="00F72FC2">
              <w:rPr>
                <w:b/>
                <w:bCs/>
              </w:rPr>
              <w:t>–</w:t>
            </w:r>
            <w:r w:rsidRPr="00F72FC2">
              <w:rPr>
                <w:b/>
                <w:bCs/>
              </w:rPr>
              <w:t xml:space="preserve"> </w:t>
            </w:r>
            <w:r w:rsidR="004704BE" w:rsidRPr="00F72FC2">
              <w:rPr>
                <w:b/>
                <w:bCs/>
              </w:rPr>
              <w:t>projekto vadovas</w:t>
            </w:r>
            <w:r w:rsidR="002D2D5E">
              <w:t xml:space="preserve"> </w:t>
            </w:r>
            <w:r w:rsidR="00730D44" w:rsidRPr="00730D44">
              <w:rPr>
                <w:szCs w:val="24"/>
              </w:rPr>
              <w:t xml:space="preserve">per paskutinius 5 metus iki pasiūlymo pateikimo dienos </w:t>
            </w:r>
            <w:r w:rsidR="002D2D5E" w:rsidRPr="0026767F">
              <w:t xml:space="preserve">turi </w:t>
            </w:r>
            <w:r w:rsidR="002D2D5E">
              <w:t>būti</w:t>
            </w:r>
            <w:r w:rsidR="002D2D5E" w:rsidRPr="00730D44">
              <w:rPr>
                <w:szCs w:val="24"/>
              </w:rPr>
              <w:t xml:space="preserve"> </w:t>
            </w:r>
            <w:r w:rsidR="00730D44" w:rsidRPr="00730D44">
              <w:rPr>
                <w:szCs w:val="24"/>
              </w:rPr>
              <w:t>vadovavęs bent vienam projektui, kuriuo metu buvo sukurtas/ įdiegtas dirbtinio intelekto sprendimas, kurio vertė ne mažesnė kaip 2</w:t>
            </w:r>
            <w:r w:rsidR="009A19D8">
              <w:rPr>
                <w:szCs w:val="24"/>
              </w:rPr>
              <w:t>5</w:t>
            </w:r>
            <w:r w:rsidR="00730D44" w:rsidRPr="00730D44">
              <w:rPr>
                <w:szCs w:val="24"/>
              </w:rPr>
              <w:t xml:space="preserve"> </w:t>
            </w:r>
            <w:r w:rsidR="009A19D8">
              <w:rPr>
                <w:szCs w:val="24"/>
              </w:rPr>
              <w:t>00</w:t>
            </w:r>
            <w:r w:rsidR="00730D44" w:rsidRPr="00730D44">
              <w:rPr>
                <w:szCs w:val="24"/>
              </w:rPr>
              <w:t>0 Eur be PVM (arba ekvivalentu kita valiuta) (neįskaitant subtiekėjų ar partnerių suteiktų paslaugų ir techninės įrangos vertės).</w:t>
            </w:r>
          </w:p>
        </w:tc>
        <w:tc>
          <w:tcPr>
            <w:tcW w:w="4918" w:type="dxa"/>
          </w:tcPr>
          <w:p w14:paraId="30E68426" w14:textId="77777777" w:rsidR="001C392C" w:rsidRDefault="001C392C" w:rsidP="00272123">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w:t>
            </w:r>
            <w:r w:rsidR="001A37E2" w:rsidRPr="001A37E2">
              <w:rPr>
                <w:rFonts w:ascii="Times New Roman" w:eastAsia="Calibri" w:hAnsi="Times New Roman" w:cs="Times New Roman"/>
                <w:sz w:val="24"/>
                <w:szCs w:val="24"/>
                <w:lang w:eastAsia="en-US"/>
              </w:rPr>
              <w:t>eiki</w:t>
            </w:r>
            <w:r>
              <w:rPr>
                <w:rFonts w:ascii="Times New Roman" w:eastAsia="Calibri" w:hAnsi="Times New Roman" w:cs="Times New Roman"/>
                <w:sz w:val="24"/>
                <w:szCs w:val="24"/>
                <w:lang w:eastAsia="en-US"/>
              </w:rPr>
              <w:t>a</w:t>
            </w:r>
            <w:r w:rsidR="001A37E2" w:rsidRPr="001A37E2">
              <w:rPr>
                <w:rFonts w:ascii="Times New Roman" w:eastAsia="Calibri" w:hAnsi="Times New Roman" w:cs="Times New Roman"/>
                <w:sz w:val="24"/>
                <w:szCs w:val="24"/>
                <w:lang w:eastAsia="en-US"/>
              </w:rPr>
              <w:t xml:space="preserve"> 3 punkte </w:t>
            </w:r>
            <w:r>
              <w:rPr>
                <w:rFonts w:ascii="Times New Roman" w:eastAsia="Calibri" w:hAnsi="Times New Roman" w:cs="Times New Roman"/>
                <w:sz w:val="24"/>
                <w:szCs w:val="24"/>
                <w:lang w:eastAsia="en-US"/>
              </w:rPr>
              <w:t>nurodytus</w:t>
            </w:r>
            <w:r w:rsidR="001A37E2" w:rsidRPr="001A37E2">
              <w:rPr>
                <w:rFonts w:ascii="Times New Roman" w:eastAsia="Calibri" w:hAnsi="Times New Roman" w:cs="Times New Roman"/>
                <w:sz w:val="24"/>
                <w:szCs w:val="24"/>
                <w:lang w:eastAsia="en-US"/>
              </w:rPr>
              <w:t xml:space="preserve"> dokumentus</w:t>
            </w:r>
            <w:r>
              <w:rPr>
                <w:rFonts w:ascii="Times New Roman" w:eastAsia="Calibri" w:hAnsi="Times New Roman" w:cs="Times New Roman"/>
                <w:sz w:val="24"/>
                <w:szCs w:val="24"/>
                <w:lang w:eastAsia="en-US"/>
              </w:rPr>
              <w:t>;</w:t>
            </w:r>
          </w:p>
          <w:p w14:paraId="599DFF57" w14:textId="77777777" w:rsidR="001C392C" w:rsidRDefault="001C392C" w:rsidP="00272123">
            <w:pPr>
              <w:spacing w:after="0" w:line="240" w:lineRule="auto"/>
              <w:jc w:val="both"/>
              <w:rPr>
                <w:rFonts w:ascii="Times New Roman" w:eastAsia="Calibri" w:hAnsi="Times New Roman" w:cs="Times New Roman"/>
                <w:sz w:val="24"/>
                <w:szCs w:val="24"/>
                <w:lang w:eastAsia="en-US"/>
              </w:rPr>
            </w:pPr>
          </w:p>
          <w:p w14:paraId="10873E12" w14:textId="77777777" w:rsidR="001C392C" w:rsidRDefault="001C392C" w:rsidP="00272123">
            <w:pPr>
              <w:spacing w:after="0" w:line="240" w:lineRule="auto"/>
              <w:jc w:val="both"/>
              <w:rPr>
                <w:rFonts w:ascii="Times New Roman" w:eastAsia="Calibri" w:hAnsi="Times New Roman" w:cs="Times New Roman"/>
                <w:sz w:val="24"/>
                <w:szCs w:val="24"/>
                <w:lang w:eastAsia="en-US"/>
              </w:rPr>
            </w:pPr>
          </w:p>
          <w:p w14:paraId="4CFBAFEB" w14:textId="77777777" w:rsidR="001C392C" w:rsidRDefault="001C392C" w:rsidP="00272123">
            <w:pPr>
              <w:spacing w:after="0" w:line="240" w:lineRule="auto"/>
              <w:jc w:val="both"/>
              <w:rPr>
                <w:rFonts w:ascii="Times New Roman" w:eastAsia="Calibri" w:hAnsi="Times New Roman" w:cs="Times New Roman"/>
                <w:sz w:val="24"/>
                <w:szCs w:val="24"/>
                <w:lang w:eastAsia="en-US"/>
              </w:rPr>
            </w:pPr>
          </w:p>
          <w:p w14:paraId="728FA9E3" w14:textId="77777777" w:rsidR="001C392C" w:rsidRPr="001C392C" w:rsidRDefault="001C392C" w:rsidP="00272123">
            <w:pPr>
              <w:spacing w:after="0" w:line="240" w:lineRule="auto"/>
              <w:jc w:val="both"/>
              <w:rPr>
                <w:rFonts w:ascii="Times New Roman" w:eastAsia="Calibri" w:hAnsi="Times New Roman" w:cs="Times New Roman"/>
                <w:i/>
                <w:iCs/>
                <w:sz w:val="24"/>
                <w:szCs w:val="24"/>
                <w:lang w:eastAsia="en-US"/>
              </w:rPr>
            </w:pPr>
          </w:p>
          <w:p w14:paraId="6ABE6477" w14:textId="41827FD0" w:rsidR="00272123" w:rsidRPr="00965563" w:rsidRDefault="001A37E2" w:rsidP="00272123">
            <w:pPr>
              <w:spacing w:after="0" w:line="240" w:lineRule="auto"/>
              <w:jc w:val="both"/>
              <w:rPr>
                <w:rFonts w:ascii="Times New Roman" w:eastAsia="Calibri" w:hAnsi="Times New Roman" w:cs="Times New Roman"/>
                <w:sz w:val="24"/>
                <w:szCs w:val="24"/>
                <w:lang w:eastAsia="en-US"/>
              </w:rPr>
            </w:pPr>
            <w:r w:rsidRPr="001C392C">
              <w:rPr>
                <w:rFonts w:ascii="Times New Roman" w:eastAsia="Calibri" w:hAnsi="Times New Roman" w:cs="Times New Roman"/>
                <w:i/>
                <w:iCs/>
                <w:sz w:val="24"/>
                <w:szCs w:val="24"/>
                <w:lang w:eastAsia="en-US"/>
              </w:rPr>
              <w:t xml:space="preserve"> </w:t>
            </w:r>
            <w:r w:rsidR="001C392C" w:rsidRPr="001C392C">
              <w:rPr>
                <w:rFonts w:ascii="Times New Roman" w:eastAsia="Calibri" w:hAnsi="Times New Roman" w:cs="Times New Roman"/>
                <w:i/>
                <w:iCs/>
                <w:sz w:val="24"/>
                <w:szCs w:val="24"/>
                <w:lang w:eastAsia="en-US"/>
              </w:rPr>
              <w:t>(tiekėjas pildo Specialiųjų sąlygų 9 priedo 1 lentel</w:t>
            </w:r>
            <w:r w:rsidR="00446CFE">
              <w:rPr>
                <w:rFonts w:ascii="Times New Roman" w:eastAsia="Calibri" w:hAnsi="Times New Roman" w:cs="Times New Roman"/>
                <w:i/>
                <w:iCs/>
                <w:sz w:val="24"/>
                <w:szCs w:val="24"/>
                <w:lang w:eastAsia="en-US"/>
              </w:rPr>
              <w:t>ę</w:t>
            </w:r>
            <w:r w:rsidR="001C392C" w:rsidRPr="001C392C">
              <w:rPr>
                <w:rFonts w:ascii="Times New Roman" w:eastAsia="Calibri" w:hAnsi="Times New Roman" w:cs="Times New Roman"/>
                <w:i/>
                <w:iCs/>
                <w:sz w:val="24"/>
                <w:szCs w:val="24"/>
                <w:lang w:eastAsia="en-US"/>
              </w:rPr>
              <w:t xml:space="preserve"> ir pateikia minėtame priede nurodytos formos užpildytas ir pasirašytas Specialisto pažymas)</w:t>
            </w:r>
          </w:p>
        </w:tc>
      </w:tr>
      <w:tr w:rsidR="00272123" w:rsidRPr="00361FE1" w14:paraId="55F757AF" w14:textId="77777777" w:rsidTr="619E78FF">
        <w:tc>
          <w:tcPr>
            <w:tcW w:w="756" w:type="dxa"/>
          </w:tcPr>
          <w:p w14:paraId="2EE436D4" w14:textId="1F61F521" w:rsidR="00272123" w:rsidRPr="1592D2DB" w:rsidRDefault="00164952" w:rsidP="0027212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w:t>
            </w:r>
          </w:p>
        </w:tc>
        <w:tc>
          <w:tcPr>
            <w:tcW w:w="3954" w:type="dxa"/>
          </w:tcPr>
          <w:p w14:paraId="04182448" w14:textId="182BAF69" w:rsidR="00272123" w:rsidRPr="000A1B66" w:rsidRDefault="619E78FF" w:rsidP="00F64B08">
            <w:pPr>
              <w:pStyle w:val="NormalLent"/>
              <w:rPr>
                <w:szCs w:val="24"/>
              </w:rPr>
            </w:pPr>
            <w:r w:rsidRPr="619E78FF">
              <w:rPr>
                <w:b/>
                <w:bCs/>
              </w:rPr>
              <w:t>Ekspertas Nr. 2 – diegimo specialistas</w:t>
            </w:r>
            <w:r>
              <w:t xml:space="preserve"> per paskutinius 5 metus iki pasiūlymo pateikimo dienos turi patirties įdiegiant bent 1 (vieną) DI pagrindu veikiantį konsultavimo pokalbių roboto sprendimą, apimantį </w:t>
            </w:r>
            <w:r>
              <w:lastRenderedPageBreak/>
              <w:t>klientų aptarnavimą susirašinėjant su gyvu konsultantu.</w:t>
            </w:r>
          </w:p>
        </w:tc>
        <w:tc>
          <w:tcPr>
            <w:tcW w:w="4918" w:type="dxa"/>
          </w:tcPr>
          <w:p w14:paraId="1672D67E" w14:textId="77777777" w:rsidR="00272123" w:rsidRDefault="001C392C" w:rsidP="00272123">
            <w:pPr>
              <w:spacing w:after="0" w:line="240" w:lineRule="auto"/>
              <w:jc w:val="both"/>
              <w:rPr>
                <w:rFonts w:ascii="Times New Roman" w:eastAsia="Calibri" w:hAnsi="Times New Roman" w:cs="Times New Roman"/>
                <w:sz w:val="24"/>
                <w:szCs w:val="24"/>
                <w:lang w:eastAsia="en-US"/>
              </w:rPr>
            </w:pPr>
            <w:r w:rsidRPr="001C392C">
              <w:rPr>
                <w:rFonts w:ascii="Times New Roman" w:eastAsia="Calibri" w:hAnsi="Times New Roman" w:cs="Times New Roman"/>
                <w:sz w:val="24"/>
                <w:szCs w:val="24"/>
                <w:lang w:eastAsia="en-US"/>
              </w:rPr>
              <w:lastRenderedPageBreak/>
              <w:t>Teikia 3 punkte nurodytus dokumentus;</w:t>
            </w:r>
          </w:p>
          <w:p w14:paraId="3A3F941E" w14:textId="77777777" w:rsidR="001C392C" w:rsidRDefault="001C392C" w:rsidP="00272123">
            <w:pPr>
              <w:spacing w:after="0" w:line="240" w:lineRule="auto"/>
              <w:jc w:val="both"/>
              <w:rPr>
                <w:rFonts w:ascii="Times New Roman" w:eastAsia="Calibri" w:hAnsi="Times New Roman" w:cs="Times New Roman"/>
                <w:sz w:val="24"/>
                <w:szCs w:val="24"/>
                <w:lang w:eastAsia="en-US"/>
              </w:rPr>
            </w:pPr>
          </w:p>
          <w:p w14:paraId="1B173773" w14:textId="77777777" w:rsidR="001C392C" w:rsidRPr="001C392C" w:rsidRDefault="001C392C" w:rsidP="00272123">
            <w:pPr>
              <w:spacing w:after="0" w:line="240" w:lineRule="auto"/>
              <w:jc w:val="both"/>
              <w:rPr>
                <w:rFonts w:ascii="Times New Roman" w:eastAsia="Calibri" w:hAnsi="Times New Roman" w:cs="Times New Roman"/>
                <w:i/>
                <w:iCs/>
                <w:sz w:val="24"/>
                <w:szCs w:val="24"/>
                <w:lang w:eastAsia="en-US"/>
              </w:rPr>
            </w:pPr>
          </w:p>
          <w:p w14:paraId="2D3499A7" w14:textId="5078ABC6" w:rsidR="001C392C" w:rsidRPr="00965563" w:rsidRDefault="001C392C" w:rsidP="00272123">
            <w:pPr>
              <w:spacing w:after="0" w:line="240" w:lineRule="auto"/>
              <w:jc w:val="both"/>
              <w:rPr>
                <w:rFonts w:ascii="Times New Roman" w:eastAsia="Calibri" w:hAnsi="Times New Roman" w:cs="Times New Roman"/>
                <w:sz w:val="24"/>
                <w:szCs w:val="24"/>
                <w:lang w:eastAsia="en-US"/>
              </w:rPr>
            </w:pPr>
            <w:r w:rsidRPr="00446CFE">
              <w:rPr>
                <w:rFonts w:ascii="Times New Roman" w:hAnsi="Times New Roman" w:cs="Times New Roman"/>
                <w:i/>
                <w:iCs/>
                <w:sz w:val="24"/>
                <w:szCs w:val="24"/>
              </w:rPr>
              <w:t>(tiekėjas pildo Specialiųjų sąlygų 9 priedo 1 lentel</w:t>
            </w:r>
            <w:r w:rsidR="00446CFE" w:rsidRPr="00446CFE">
              <w:rPr>
                <w:rFonts w:ascii="Times New Roman" w:hAnsi="Times New Roman" w:cs="Times New Roman"/>
                <w:i/>
                <w:iCs/>
                <w:sz w:val="24"/>
                <w:szCs w:val="24"/>
              </w:rPr>
              <w:t>ę</w:t>
            </w:r>
            <w:r w:rsidRPr="001C392C">
              <w:rPr>
                <w:rFonts w:ascii="Times New Roman" w:hAnsi="Times New Roman" w:cs="Times New Roman"/>
                <w:i/>
                <w:iCs/>
                <w:sz w:val="24"/>
                <w:szCs w:val="24"/>
              </w:rPr>
              <w:t xml:space="preserve"> ir pateikia minėtame priede nurodytos formos užpildytas ir pasirašytas Specialisto pažymas)</w:t>
            </w:r>
          </w:p>
        </w:tc>
      </w:tr>
      <w:tr w:rsidR="00272123" w:rsidRPr="00361FE1" w14:paraId="2317F07C" w14:textId="77777777" w:rsidTr="619E78FF">
        <w:tc>
          <w:tcPr>
            <w:tcW w:w="756" w:type="dxa"/>
          </w:tcPr>
          <w:p w14:paraId="083AA518" w14:textId="2C89D1EF" w:rsidR="00272123" w:rsidRPr="1592D2DB" w:rsidRDefault="00164952" w:rsidP="0027212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w:t>
            </w:r>
          </w:p>
        </w:tc>
        <w:tc>
          <w:tcPr>
            <w:tcW w:w="3954" w:type="dxa"/>
          </w:tcPr>
          <w:p w14:paraId="34513C65" w14:textId="6881614E" w:rsidR="00272123" w:rsidRDefault="00164952" w:rsidP="00272123">
            <w:pPr>
              <w:spacing w:after="0" w:line="240" w:lineRule="auto"/>
              <w:jc w:val="both"/>
              <w:rPr>
                <w:rFonts w:ascii="Times New Roman" w:eastAsia="Calibri" w:hAnsi="Times New Roman" w:cs="Times New Roman"/>
                <w:sz w:val="24"/>
                <w:szCs w:val="24"/>
                <w:lang w:eastAsia="en-US"/>
              </w:rPr>
            </w:pPr>
            <w:r w:rsidRPr="00B43D87">
              <w:rPr>
                <w:rFonts w:ascii="Times New Roman" w:eastAsia="Calibri" w:hAnsi="Times New Roman" w:cs="Times New Roman"/>
                <w:b/>
                <w:bCs/>
                <w:sz w:val="24"/>
                <w:szCs w:val="24"/>
                <w:lang w:eastAsia="en-US"/>
              </w:rPr>
              <w:t xml:space="preserve">Ekspertas Nr. </w:t>
            </w:r>
            <w:r w:rsidR="00F5724C" w:rsidRPr="00B43D87">
              <w:rPr>
                <w:rFonts w:ascii="Times New Roman" w:eastAsia="Calibri" w:hAnsi="Times New Roman" w:cs="Times New Roman"/>
                <w:b/>
                <w:bCs/>
                <w:sz w:val="24"/>
                <w:szCs w:val="24"/>
                <w:lang w:eastAsia="en-US"/>
              </w:rPr>
              <w:t>3</w:t>
            </w:r>
            <w:r w:rsidRPr="00B43D87">
              <w:rPr>
                <w:rFonts w:ascii="Times New Roman" w:eastAsia="Calibri" w:hAnsi="Times New Roman" w:cs="Times New Roman"/>
                <w:b/>
                <w:bCs/>
                <w:sz w:val="24"/>
                <w:szCs w:val="24"/>
                <w:lang w:eastAsia="en-US"/>
              </w:rPr>
              <w:t xml:space="preserve"> – </w:t>
            </w:r>
            <w:r w:rsidR="0002423C" w:rsidRPr="00B43D87">
              <w:rPr>
                <w:rFonts w:ascii="Times New Roman" w:eastAsia="Calibri" w:hAnsi="Times New Roman" w:cs="Times New Roman"/>
                <w:b/>
                <w:bCs/>
                <w:sz w:val="24"/>
                <w:szCs w:val="24"/>
                <w:lang w:eastAsia="en-US"/>
              </w:rPr>
              <w:t>kalbos technologijų specialistas</w:t>
            </w:r>
            <w:r w:rsidR="00B9313C">
              <w:rPr>
                <w:rFonts w:ascii="Times New Roman" w:eastAsia="Calibri" w:hAnsi="Times New Roman" w:cs="Times New Roman"/>
                <w:sz w:val="24"/>
                <w:szCs w:val="24"/>
                <w:lang w:eastAsia="en-US"/>
              </w:rPr>
              <w:t xml:space="preserve"> turi:</w:t>
            </w:r>
          </w:p>
          <w:p w14:paraId="46AB98BA" w14:textId="77777777" w:rsidR="00B9313C" w:rsidRDefault="00A23FB4" w:rsidP="00327574">
            <w:pPr>
              <w:pStyle w:val="Sraopastraipa"/>
              <w:numPr>
                <w:ilvl w:val="0"/>
                <w:numId w:val="7"/>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w:t>
            </w:r>
            <w:r w:rsidRPr="00A23FB4">
              <w:rPr>
                <w:rFonts w:ascii="Times New Roman" w:eastAsia="Calibri" w:hAnsi="Times New Roman" w:cs="Times New Roman"/>
                <w:sz w:val="24"/>
                <w:szCs w:val="24"/>
              </w:rPr>
              <w:t>ne trumpesnę kaip 2 metų patirtį kalbos technologijų srityje</w:t>
            </w:r>
            <w:r>
              <w:rPr>
                <w:rFonts w:ascii="Times New Roman" w:eastAsia="Calibri" w:hAnsi="Times New Roman" w:cs="Times New Roman"/>
                <w:sz w:val="24"/>
                <w:szCs w:val="24"/>
              </w:rPr>
              <w:t>;</w:t>
            </w:r>
          </w:p>
          <w:p w14:paraId="4CDC473C" w14:textId="0E905386" w:rsidR="00A23FB4" w:rsidRPr="00C97F28" w:rsidRDefault="00A23FB4" w:rsidP="00327574">
            <w:pPr>
              <w:pStyle w:val="Sraopastraipa"/>
              <w:numPr>
                <w:ilvl w:val="0"/>
                <w:numId w:val="7"/>
              </w:num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būti </w:t>
            </w:r>
            <w:r w:rsidR="000D26B4">
              <w:rPr>
                <w:rFonts w:ascii="Times New Roman" w:eastAsia="Calibri" w:hAnsi="Times New Roman" w:cs="Times New Roman"/>
                <w:sz w:val="24"/>
                <w:szCs w:val="24"/>
              </w:rPr>
              <w:t xml:space="preserve">dalyvavęs </w:t>
            </w:r>
            <w:r w:rsidR="000D26B4" w:rsidRPr="000D26B4">
              <w:rPr>
                <w:rFonts w:ascii="Times New Roman" w:eastAsia="Calibri" w:hAnsi="Times New Roman" w:cs="Times New Roman"/>
                <w:sz w:val="24"/>
                <w:szCs w:val="24"/>
              </w:rPr>
              <w:t>bent viename pokalbių roboto (DI pagrindu veikiančio konsultavimo sprendimo) diegimo projekte, kuriame teikė rekomendacijas ir metodinę pagalbą dėl kalbos NLU (natūralios kalbos supratimo) ir generatyvinio DI technologijų taikymo.</w:t>
            </w:r>
          </w:p>
        </w:tc>
        <w:tc>
          <w:tcPr>
            <w:tcW w:w="4918" w:type="dxa"/>
          </w:tcPr>
          <w:p w14:paraId="01149596" w14:textId="77777777" w:rsidR="001C392C" w:rsidRDefault="001C392C" w:rsidP="001C392C">
            <w:pPr>
              <w:spacing w:after="0" w:line="240" w:lineRule="auto"/>
              <w:jc w:val="both"/>
              <w:rPr>
                <w:rFonts w:ascii="Times New Roman" w:eastAsia="Calibri" w:hAnsi="Times New Roman" w:cs="Times New Roman"/>
                <w:sz w:val="24"/>
                <w:szCs w:val="24"/>
                <w:lang w:eastAsia="en-US"/>
              </w:rPr>
            </w:pPr>
            <w:r w:rsidRPr="001C392C">
              <w:rPr>
                <w:rFonts w:ascii="Times New Roman" w:eastAsia="Calibri" w:hAnsi="Times New Roman" w:cs="Times New Roman"/>
                <w:sz w:val="24"/>
                <w:szCs w:val="24"/>
                <w:lang w:eastAsia="en-US"/>
              </w:rPr>
              <w:t>Teikia 3 punkte nurodytus dokumentus;</w:t>
            </w:r>
          </w:p>
          <w:p w14:paraId="0DBB47B4" w14:textId="77777777" w:rsidR="001C392C" w:rsidRDefault="001C392C" w:rsidP="001C392C">
            <w:pPr>
              <w:spacing w:after="0" w:line="240" w:lineRule="auto"/>
              <w:jc w:val="both"/>
              <w:rPr>
                <w:rFonts w:ascii="Times New Roman" w:eastAsia="Calibri" w:hAnsi="Times New Roman" w:cs="Times New Roman"/>
                <w:sz w:val="24"/>
                <w:szCs w:val="24"/>
                <w:lang w:eastAsia="en-US"/>
              </w:rPr>
            </w:pPr>
          </w:p>
          <w:p w14:paraId="64BA7E4F" w14:textId="77777777" w:rsidR="001C392C" w:rsidRPr="001C392C" w:rsidRDefault="001C392C" w:rsidP="001C392C">
            <w:pPr>
              <w:spacing w:after="0" w:line="240" w:lineRule="auto"/>
              <w:jc w:val="both"/>
              <w:rPr>
                <w:rFonts w:ascii="Times New Roman" w:eastAsia="Calibri" w:hAnsi="Times New Roman" w:cs="Times New Roman"/>
                <w:i/>
                <w:iCs/>
                <w:sz w:val="24"/>
                <w:szCs w:val="24"/>
                <w:lang w:eastAsia="en-US"/>
              </w:rPr>
            </w:pPr>
          </w:p>
          <w:p w14:paraId="39A5A782" w14:textId="4B14FD70" w:rsidR="00272123" w:rsidRPr="00965563" w:rsidRDefault="001C392C" w:rsidP="001C392C">
            <w:pPr>
              <w:spacing w:after="0" w:line="240" w:lineRule="auto"/>
              <w:jc w:val="both"/>
              <w:rPr>
                <w:rFonts w:ascii="Times New Roman" w:eastAsia="Calibri" w:hAnsi="Times New Roman" w:cs="Times New Roman"/>
                <w:sz w:val="24"/>
                <w:szCs w:val="24"/>
                <w:lang w:eastAsia="en-US"/>
              </w:rPr>
            </w:pPr>
            <w:r w:rsidRPr="00446CFE">
              <w:rPr>
                <w:rFonts w:ascii="Times New Roman" w:hAnsi="Times New Roman" w:cs="Times New Roman"/>
                <w:i/>
                <w:iCs/>
                <w:sz w:val="24"/>
                <w:szCs w:val="24"/>
              </w:rPr>
              <w:t>(tiekėjas pildo Specialiųjų sąlygų 9 priedo 1 lentel</w:t>
            </w:r>
            <w:r w:rsidR="00446CFE" w:rsidRPr="00446CFE">
              <w:rPr>
                <w:rFonts w:ascii="Times New Roman" w:hAnsi="Times New Roman" w:cs="Times New Roman"/>
                <w:i/>
                <w:iCs/>
                <w:sz w:val="24"/>
                <w:szCs w:val="24"/>
              </w:rPr>
              <w:t>ę</w:t>
            </w:r>
            <w:r w:rsidRPr="00446CFE">
              <w:rPr>
                <w:rFonts w:ascii="Times New Roman" w:hAnsi="Times New Roman" w:cs="Times New Roman"/>
                <w:i/>
                <w:iCs/>
                <w:sz w:val="24"/>
                <w:szCs w:val="24"/>
              </w:rPr>
              <w:t xml:space="preserve"> ir pateikia minėtame priede nurodytos formos</w:t>
            </w:r>
            <w:r w:rsidRPr="001C392C">
              <w:rPr>
                <w:rFonts w:ascii="Times New Roman" w:hAnsi="Times New Roman" w:cs="Times New Roman"/>
                <w:i/>
                <w:iCs/>
                <w:sz w:val="24"/>
                <w:szCs w:val="24"/>
              </w:rPr>
              <w:t xml:space="preserve"> užpildytas ir pasirašytas Specialisto pažymas)</w:t>
            </w:r>
            <w:r w:rsidR="00B43D87" w:rsidRPr="001A37E2">
              <w:rPr>
                <w:rFonts w:ascii="Times New Roman" w:eastAsia="Calibri" w:hAnsi="Times New Roman" w:cs="Times New Roman"/>
                <w:sz w:val="24"/>
                <w:szCs w:val="24"/>
                <w:lang w:eastAsia="en-US"/>
              </w:rPr>
              <w:t>).</w:t>
            </w:r>
          </w:p>
        </w:tc>
      </w:tr>
      <w:tr w:rsidR="003D1E9A" w:rsidRPr="00361FE1" w14:paraId="06AB2455" w14:textId="77777777" w:rsidTr="619E78FF">
        <w:tc>
          <w:tcPr>
            <w:tcW w:w="756" w:type="dxa"/>
          </w:tcPr>
          <w:p w14:paraId="15F6BF10" w14:textId="19B8D3D0" w:rsidR="003D1E9A" w:rsidRDefault="003D1E9A" w:rsidP="0027212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3.4.</w:t>
            </w:r>
          </w:p>
        </w:tc>
        <w:tc>
          <w:tcPr>
            <w:tcW w:w="3954" w:type="dxa"/>
          </w:tcPr>
          <w:p w14:paraId="414CC18C" w14:textId="377B9892" w:rsidR="007F4AC7" w:rsidRDefault="007F4AC7" w:rsidP="007F4AC7">
            <w:pPr>
              <w:spacing w:after="0" w:line="240" w:lineRule="auto"/>
              <w:jc w:val="both"/>
              <w:rPr>
                <w:rFonts w:ascii="Times New Roman" w:eastAsia="Calibri" w:hAnsi="Times New Roman" w:cs="Times New Roman"/>
                <w:sz w:val="24"/>
                <w:szCs w:val="24"/>
                <w:lang w:eastAsia="en-US"/>
              </w:rPr>
            </w:pPr>
            <w:r w:rsidRPr="00B43D87">
              <w:rPr>
                <w:rFonts w:ascii="Times New Roman" w:eastAsia="Calibri" w:hAnsi="Times New Roman" w:cs="Times New Roman"/>
                <w:b/>
                <w:bCs/>
                <w:sz w:val="24"/>
                <w:szCs w:val="24"/>
                <w:lang w:eastAsia="en-US"/>
              </w:rPr>
              <w:t xml:space="preserve">Ekspertas Nr. </w:t>
            </w:r>
            <w:r>
              <w:rPr>
                <w:rFonts w:ascii="Times New Roman" w:eastAsia="Calibri" w:hAnsi="Times New Roman" w:cs="Times New Roman"/>
                <w:b/>
                <w:bCs/>
                <w:sz w:val="24"/>
                <w:szCs w:val="24"/>
                <w:lang w:eastAsia="en-US"/>
              </w:rPr>
              <w:t>4</w:t>
            </w:r>
            <w:r w:rsidRPr="00B43D87">
              <w:rPr>
                <w:rFonts w:ascii="Times New Roman" w:eastAsia="Calibri" w:hAnsi="Times New Roman" w:cs="Times New Roman"/>
                <w:b/>
                <w:bCs/>
                <w:sz w:val="24"/>
                <w:szCs w:val="24"/>
                <w:lang w:eastAsia="en-US"/>
              </w:rPr>
              <w:t xml:space="preserve"> – </w:t>
            </w:r>
            <w:r w:rsidR="00B12645" w:rsidRPr="00B12645">
              <w:rPr>
                <w:rFonts w:ascii="Times New Roman" w:eastAsia="Calibri" w:hAnsi="Times New Roman" w:cs="Times New Roman"/>
                <w:b/>
                <w:bCs/>
                <w:sz w:val="24"/>
                <w:szCs w:val="24"/>
                <w:lang w:eastAsia="en-US"/>
              </w:rPr>
              <w:t>Dirbtinio intelekto inžinierius</w:t>
            </w:r>
            <w:r>
              <w:rPr>
                <w:rFonts w:ascii="Times New Roman" w:eastAsia="Calibri" w:hAnsi="Times New Roman" w:cs="Times New Roman"/>
                <w:sz w:val="24"/>
                <w:szCs w:val="24"/>
                <w:lang w:eastAsia="en-US"/>
              </w:rPr>
              <w:t xml:space="preserve"> </w:t>
            </w:r>
            <w:r w:rsidR="008E7EFC" w:rsidRPr="008E7EFC">
              <w:rPr>
                <w:rFonts w:ascii="Times New Roman" w:eastAsia="Calibri" w:hAnsi="Times New Roman" w:cs="Times New Roman"/>
                <w:sz w:val="24"/>
                <w:szCs w:val="24"/>
                <w:lang w:eastAsia="en-US"/>
              </w:rPr>
              <w:t>per paskutinius 3 metus turi būti įgijęs ne trumpesnę kaip 2 metų dirbtinio intelekto inžinieriaus patirtį dirbant su:</w:t>
            </w:r>
          </w:p>
          <w:p w14:paraId="51F8BDF5" w14:textId="7A9828AB" w:rsidR="008E7EFC" w:rsidRDefault="0047045D" w:rsidP="00327574">
            <w:pPr>
              <w:pStyle w:val="Sraopastraipa"/>
              <w:numPr>
                <w:ilvl w:val="0"/>
                <w:numId w:val="8"/>
              </w:numPr>
              <w:spacing w:after="0" w:line="240" w:lineRule="auto"/>
              <w:jc w:val="both"/>
              <w:rPr>
                <w:rFonts w:ascii="Times New Roman" w:eastAsia="Calibri" w:hAnsi="Times New Roman" w:cs="Times New Roman"/>
                <w:sz w:val="24"/>
                <w:szCs w:val="24"/>
              </w:rPr>
            </w:pPr>
            <w:r w:rsidRPr="0047045D">
              <w:rPr>
                <w:rFonts w:ascii="Times New Roman" w:eastAsia="Calibri" w:hAnsi="Times New Roman" w:cs="Times New Roman"/>
                <w:sz w:val="24"/>
                <w:szCs w:val="24"/>
              </w:rPr>
              <w:t>Python programavimo kalba;</w:t>
            </w:r>
          </w:p>
          <w:p w14:paraId="2228D22E" w14:textId="41ACAACC" w:rsidR="0047045D" w:rsidRDefault="0078310E" w:rsidP="00327574">
            <w:pPr>
              <w:pStyle w:val="Sraopastraipa"/>
              <w:numPr>
                <w:ilvl w:val="0"/>
                <w:numId w:val="8"/>
              </w:numPr>
              <w:spacing w:after="0" w:line="240" w:lineRule="auto"/>
              <w:jc w:val="both"/>
              <w:rPr>
                <w:rFonts w:ascii="Times New Roman" w:eastAsia="Calibri" w:hAnsi="Times New Roman" w:cs="Times New Roman"/>
                <w:sz w:val="24"/>
                <w:szCs w:val="24"/>
              </w:rPr>
            </w:pPr>
            <w:r w:rsidRPr="0078310E">
              <w:rPr>
                <w:rFonts w:ascii="Times New Roman" w:eastAsia="Calibri" w:hAnsi="Times New Roman" w:cs="Times New Roman"/>
                <w:sz w:val="24"/>
                <w:szCs w:val="24"/>
              </w:rPr>
              <w:t>GenAi ir/ar OpenAI API ir/ar ChatGPT ir/ar GPT-4 ar kitais LLM modeliais, įskaitant informacines sistemas su API prieigos prie modelio užtikrinimu;</w:t>
            </w:r>
          </w:p>
          <w:p w14:paraId="493D93DC" w14:textId="676BB74B" w:rsidR="0078310E" w:rsidRPr="008E44AF" w:rsidRDefault="008E44AF" w:rsidP="00327574">
            <w:pPr>
              <w:pStyle w:val="Sraopastraipa"/>
              <w:numPr>
                <w:ilvl w:val="0"/>
                <w:numId w:val="8"/>
              </w:numPr>
              <w:spacing w:after="0" w:line="240" w:lineRule="auto"/>
              <w:jc w:val="both"/>
              <w:rPr>
                <w:rFonts w:ascii="Times New Roman" w:eastAsia="Calibri" w:hAnsi="Times New Roman" w:cs="Times New Roman"/>
                <w:sz w:val="24"/>
                <w:szCs w:val="24"/>
              </w:rPr>
            </w:pPr>
            <w:r w:rsidRPr="00B34A64">
              <w:rPr>
                <w:rFonts w:ascii="Times New Roman" w:hAnsi="Times New Roman" w:cs="Times New Roman"/>
              </w:rPr>
              <w:t>CI/ CD vamzdynų projektavimu ir valdymu, įskaitant patirtį dirbant su LLMOPS;</w:t>
            </w:r>
          </w:p>
          <w:p w14:paraId="3835039B" w14:textId="005DFE43" w:rsidR="008E44AF" w:rsidRDefault="00CD1E21" w:rsidP="00327574">
            <w:pPr>
              <w:pStyle w:val="Sraopastraipa"/>
              <w:numPr>
                <w:ilvl w:val="0"/>
                <w:numId w:val="8"/>
              </w:numPr>
              <w:spacing w:after="0" w:line="240" w:lineRule="auto"/>
              <w:jc w:val="both"/>
              <w:rPr>
                <w:rFonts w:ascii="Times New Roman" w:eastAsia="Calibri" w:hAnsi="Times New Roman" w:cs="Times New Roman"/>
                <w:sz w:val="24"/>
                <w:szCs w:val="24"/>
              </w:rPr>
            </w:pPr>
            <w:r w:rsidRPr="00CD1E21">
              <w:rPr>
                <w:rFonts w:ascii="Times New Roman" w:eastAsia="Calibri" w:hAnsi="Times New Roman" w:cs="Times New Roman"/>
                <w:sz w:val="24"/>
                <w:szCs w:val="24"/>
              </w:rPr>
              <w:t>Hugging Face Transformers ir/ ar Ollama ir/ ar LangChain ir/ ar LlmaIndex ir/ar OpenAI Python SDK ir/ ar TensorFlow ir/ ar PyTorch ir/ ar Keras bibliotekomis;</w:t>
            </w:r>
          </w:p>
          <w:p w14:paraId="360C8FEC" w14:textId="16622EA0" w:rsidR="003D1E9A" w:rsidRPr="00AF4D66" w:rsidRDefault="00B54F48" w:rsidP="00327574">
            <w:pPr>
              <w:pStyle w:val="Sraopastraipa"/>
              <w:numPr>
                <w:ilvl w:val="0"/>
                <w:numId w:val="8"/>
              </w:numPr>
              <w:spacing w:after="0" w:line="240" w:lineRule="auto"/>
              <w:jc w:val="both"/>
              <w:rPr>
                <w:rFonts w:ascii="Times New Roman" w:eastAsia="Calibri" w:hAnsi="Times New Roman" w:cs="Times New Roman"/>
                <w:sz w:val="24"/>
                <w:szCs w:val="24"/>
              </w:rPr>
            </w:pPr>
            <w:r w:rsidRPr="00B54F48">
              <w:rPr>
                <w:rFonts w:ascii="Times New Roman" w:eastAsia="Calibri" w:hAnsi="Times New Roman" w:cs="Times New Roman"/>
                <w:sz w:val="24"/>
                <w:szCs w:val="24"/>
              </w:rPr>
              <w:t xml:space="preserve">AWS ir/ ar Azure AI ir/ ar GCP </w:t>
            </w:r>
            <w:r w:rsidRPr="002953EA">
              <w:rPr>
                <w:rFonts w:ascii="Times New Roman" w:eastAsia="Calibri" w:hAnsi="Times New Roman" w:cs="Times New Roman"/>
                <w:sz w:val="24"/>
                <w:szCs w:val="24"/>
              </w:rPr>
              <w:t>arba lygiavertėje technologinėje platformoje.</w:t>
            </w:r>
          </w:p>
        </w:tc>
        <w:tc>
          <w:tcPr>
            <w:tcW w:w="4918" w:type="dxa"/>
          </w:tcPr>
          <w:p w14:paraId="58C8E28D" w14:textId="77777777" w:rsidR="001C392C" w:rsidRDefault="001C392C" w:rsidP="001C392C">
            <w:pPr>
              <w:spacing w:after="0" w:line="240" w:lineRule="auto"/>
              <w:jc w:val="both"/>
              <w:rPr>
                <w:rFonts w:ascii="Times New Roman" w:eastAsia="Calibri" w:hAnsi="Times New Roman" w:cs="Times New Roman"/>
                <w:sz w:val="24"/>
                <w:szCs w:val="24"/>
                <w:lang w:eastAsia="en-US"/>
              </w:rPr>
            </w:pPr>
            <w:r w:rsidRPr="001C392C">
              <w:rPr>
                <w:rFonts w:ascii="Times New Roman" w:eastAsia="Calibri" w:hAnsi="Times New Roman" w:cs="Times New Roman"/>
                <w:sz w:val="24"/>
                <w:szCs w:val="24"/>
                <w:lang w:eastAsia="en-US"/>
              </w:rPr>
              <w:t>Teikia 3 punkte nurodytus dokumentus;</w:t>
            </w:r>
          </w:p>
          <w:p w14:paraId="2DA8295E" w14:textId="77777777" w:rsidR="001C392C" w:rsidRDefault="001C392C" w:rsidP="001C392C">
            <w:pPr>
              <w:spacing w:after="0" w:line="240" w:lineRule="auto"/>
              <w:jc w:val="both"/>
              <w:rPr>
                <w:rFonts w:ascii="Times New Roman" w:eastAsia="Calibri" w:hAnsi="Times New Roman" w:cs="Times New Roman"/>
                <w:sz w:val="24"/>
                <w:szCs w:val="24"/>
                <w:lang w:eastAsia="en-US"/>
              </w:rPr>
            </w:pPr>
          </w:p>
          <w:p w14:paraId="2747D570" w14:textId="77777777" w:rsidR="001C392C" w:rsidRPr="001C392C" w:rsidRDefault="001C392C" w:rsidP="001C392C">
            <w:pPr>
              <w:spacing w:after="0" w:line="240" w:lineRule="auto"/>
              <w:jc w:val="both"/>
              <w:rPr>
                <w:rFonts w:ascii="Times New Roman" w:eastAsia="Calibri" w:hAnsi="Times New Roman" w:cs="Times New Roman"/>
                <w:i/>
                <w:iCs/>
                <w:sz w:val="24"/>
                <w:szCs w:val="24"/>
                <w:lang w:eastAsia="en-US"/>
              </w:rPr>
            </w:pPr>
          </w:p>
          <w:p w14:paraId="1AFA12AD" w14:textId="3BCE1431" w:rsidR="003D1E9A" w:rsidRPr="001A37E2" w:rsidRDefault="001C392C" w:rsidP="001C392C">
            <w:pPr>
              <w:spacing w:after="0" w:line="240" w:lineRule="auto"/>
              <w:jc w:val="both"/>
              <w:rPr>
                <w:rFonts w:ascii="Times New Roman" w:eastAsia="Calibri" w:hAnsi="Times New Roman" w:cs="Times New Roman"/>
                <w:sz w:val="24"/>
                <w:szCs w:val="24"/>
                <w:lang w:eastAsia="en-US"/>
              </w:rPr>
            </w:pPr>
            <w:r w:rsidRPr="001C392C">
              <w:rPr>
                <w:rFonts w:ascii="Times New Roman" w:hAnsi="Times New Roman" w:cs="Times New Roman"/>
                <w:i/>
                <w:iCs/>
                <w:sz w:val="24"/>
                <w:szCs w:val="24"/>
              </w:rPr>
              <w:t xml:space="preserve">(tiekėjas pildo Specialiųjų sąlygų 9 </w:t>
            </w:r>
            <w:r w:rsidRPr="00446CFE">
              <w:rPr>
                <w:rFonts w:ascii="Times New Roman" w:hAnsi="Times New Roman" w:cs="Times New Roman"/>
                <w:i/>
                <w:iCs/>
                <w:sz w:val="24"/>
                <w:szCs w:val="24"/>
              </w:rPr>
              <w:t>priedo 1 lentel</w:t>
            </w:r>
            <w:r w:rsidR="00446CFE" w:rsidRPr="00446CFE">
              <w:rPr>
                <w:rFonts w:ascii="Times New Roman" w:hAnsi="Times New Roman" w:cs="Times New Roman"/>
                <w:i/>
                <w:iCs/>
                <w:sz w:val="24"/>
                <w:szCs w:val="24"/>
              </w:rPr>
              <w:t>ę</w:t>
            </w:r>
            <w:r w:rsidRPr="00446CFE">
              <w:rPr>
                <w:rFonts w:ascii="Times New Roman" w:hAnsi="Times New Roman" w:cs="Times New Roman"/>
                <w:i/>
                <w:iCs/>
                <w:sz w:val="24"/>
                <w:szCs w:val="24"/>
              </w:rPr>
              <w:t xml:space="preserve"> ir pateikia minėtame priede nurody</w:t>
            </w:r>
            <w:r w:rsidRPr="001C392C">
              <w:rPr>
                <w:rFonts w:ascii="Times New Roman" w:hAnsi="Times New Roman" w:cs="Times New Roman"/>
                <w:i/>
                <w:iCs/>
                <w:sz w:val="24"/>
                <w:szCs w:val="24"/>
              </w:rPr>
              <w:t>tos formos užpildytas ir pasirašytas Specialisto pažymas)</w:t>
            </w:r>
          </w:p>
        </w:tc>
      </w:tr>
    </w:tbl>
    <w:p w14:paraId="7E47980B" w14:textId="77777777"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04A185E7" w14:textId="4FB799A2"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w:t>
      </w:r>
      <w:r w:rsidR="00AC1AF0">
        <w:rPr>
          <w:rFonts w:ascii="Times New Roman" w:eastAsia="Calibri" w:hAnsi="Times New Roman" w:cs="Times New Roman"/>
          <w:i/>
          <w:iCs/>
          <w:sz w:val="24"/>
          <w:szCs w:val="24"/>
          <w:lang w:eastAsia="en-US"/>
        </w:rPr>
        <w:t>u</w:t>
      </w:r>
      <w:r w:rsidRPr="1592D2DB">
        <w:rPr>
          <w:rFonts w:ascii="Times New Roman" w:eastAsia="Calibri" w:hAnsi="Times New Roman" w:cs="Times New Roman"/>
          <w:i/>
          <w:iCs/>
          <w:sz w:val="24"/>
          <w:szCs w:val="24"/>
          <w:lang w:eastAsia="en-US"/>
        </w:rPr>
        <w:t xml:space="preserve"> dokument</w:t>
      </w:r>
      <w:r w:rsidR="00AC1AF0">
        <w:rPr>
          <w:rFonts w:ascii="Times New Roman" w:eastAsia="Calibri" w:hAnsi="Times New Roman" w:cs="Times New Roman"/>
          <w:i/>
          <w:iCs/>
          <w:sz w:val="24"/>
          <w:szCs w:val="24"/>
          <w:lang w:eastAsia="en-US"/>
        </w:rPr>
        <w:t>u</w:t>
      </w:r>
      <w:r w:rsidRPr="1592D2DB">
        <w:rPr>
          <w:rFonts w:ascii="Times New Roman" w:eastAsia="Calibri" w:hAnsi="Times New Roman" w:cs="Times New Roman"/>
          <w:i/>
          <w:iCs/>
          <w:sz w:val="24"/>
          <w:szCs w:val="24"/>
          <w:lang w:eastAsia="en-US"/>
        </w:rPr>
        <w:t xml:space="preserve"> (-ai) pagal, kurį būtų galima aiškiai įsitikinti specialisto atitikimo keliamiems reikalavimams.</w:t>
      </w:r>
    </w:p>
    <w:p w14:paraId="439AA41E" w14:textId="77777777"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xml:space="preserve">- jeigu pasiūlymą teikia ūkio subjektų grupė – reikalavimą turi atitikti ūkio subjektų grupės nario </w:t>
      </w:r>
      <w:r w:rsidR="00F0102A">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(-ių)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lastRenderedPageBreak/>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82B843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187CDFA5" w14:textId="77777777" w:rsidR="004F618A" w:rsidRPr="004F618A" w:rsidRDefault="1592D2DB" w:rsidP="00327574">
      <w:pPr>
        <w:pStyle w:val="Sraopastraipa"/>
        <w:numPr>
          <w:ilvl w:val="0"/>
          <w:numId w:val="4"/>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099C7B5C"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533537A9" w14:textId="77777777" w:rsidR="004F618A" w:rsidRPr="007659A4" w:rsidRDefault="1592D2DB" w:rsidP="1592D2DB">
      <w:pPr>
        <w:spacing w:after="0" w:line="240" w:lineRule="auto"/>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 xml:space="preserve">1. </w:t>
      </w:r>
      <w:bookmarkStart w:id="0" w:name="_Hlk203062923"/>
      <w:r w:rsidRPr="1592D2DB">
        <w:rPr>
          <w:rFonts w:ascii="Times New Roman" w:eastAsia="Calibri" w:hAnsi="Times New Roman" w:cs="Times New Roman"/>
          <w:sz w:val="24"/>
          <w:szCs w:val="24"/>
        </w:rPr>
        <w:t>Tiekėjas, dalyvaujantis pirkime, turi atitikti 2 lentelėje nurodyt</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bookmarkEnd w:id="0"/>
    <w:p w14:paraId="3BA533EC"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4BC5C34B" w14:textId="7F9ED06B" w:rsidR="008001E1"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xml:space="preserve">. </w:t>
      </w:r>
      <w:r w:rsidR="00EE55B1" w:rsidRPr="00EE55B1">
        <w:rPr>
          <w:rFonts w:ascii="Times New Roman" w:eastAsia="Calibri" w:hAnsi="Times New Roman" w:cs="Times New Roman"/>
          <w:sz w:val="24"/>
          <w:szCs w:val="24"/>
          <w:lang w:eastAsia="en-US"/>
        </w:rPr>
        <w:t>Informacijos saugumo valdymo sistemos standartų reikalavimai:</w:t>
      </w:r>
    </w:p>
    <w:tbl>
      <w:tblPr>
        <w:tblStyle w:val="Lentelstinklelis4"/>
        <w:tblW w:w="9634" w:type="dxa"/>
        <w:tblLook w:val="04A0" w:firstRow="1" w:lastRow="0" w:firstColumn="1" w:lastColumn="0" w:noHBand="0" w:noVBand="1"/>
      </w:tblPr>
      <w:tblGrid>
        <w:gridCol w:w="704"/>
        <w:gridCol w:w="3549"/>
        <w:gridCol w:w="5381"/>
      </w:tblGrid>
      <w:tr w:rsidR="004F618A" w:rsidRPr="004F618A" w14:paraId="11E709F6" w14:textId="77777777" w:rsidTr="619E78FF">
        <w:tc>
          <w:tcPr>
            <w:tcW w:w="704" w:type="dxa"/>
          </w:tcPr>
          <w:p w14:paraId="7CE1F6EC"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549" w:type="dxa"/>
          </w:tcPr>
          <w:p w14:paraId="03CAC468"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14DD8940"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4F618A" w:rsidRPr="004F618A" w14:paraId="7B2B3422" w14:textId="77777777" w:rsidTr="619E78FF">
        <w:tc>
          <w:tcPr>
            <w:tcW w:w="704" w:type="dxa"/>
          </w:tcPr>
          <w:p w14:paraId="6775CE33" w14:textId="77777777" w:rsidR="004F618A" w:rsidRPr="004F618A" w:rsidRDefault="001D2DDE" w:rsidP="1592D2DB">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r w:rsidR="1592D2DB" w:rsidRPr="00731149">
              <w:rPr>
                <w:rFonts w:ascii="Times New Roman" w:eastAsia="Calibri" w:hAnsi="Times New Roman" w:cs="Times New Roman"/>
                <w:sz w:val="22"/>
                <w:szCs w:val="22"/>
                <w:lang w:eastAsia="en-US"/>
              </w:rPr>
              <w:t>.</w:t>
            </w:r>
          </w:p>
        </w:tc>
        <w:tc>
          <w:tcPr>
            <w:tcW w:w="3549" w:type="dxa"/>
          </w:tcPr>
          <w:p w14:paraId="2CBEF90D" w14:textId="354AEDC2" w:rsidR="00EE55B1" w:rsidRDefault="00D5281F" w:rsidP="00C158B5">
            <w:pPr>
              <w:spacing w:after="0" w:line="240" w:lineRule="auto"/>
              <w:jc w:val="both"/>
              <w:rPr>
                <w:rFonts w:ascii="Times New Roman" w:eastAsia="Calibri" w:hAnsi="Times New Roman" w:cs="Times New Roman"/>
                <w:sz w:val="24"/>
                <w:szCs w:val="24"/>
                <w:lang w:eastAsia="en-US"/>
              </w:rPr>
            </w:pPr>
            <w:r w:rsidRPr="00D5281F">
              <w:rPr>
                <w:rFonts w:ascii="Times New Roman" w:eastAsia="Calibri" w:hAnsi="Times New Roman" w:cs="Times New Roman"/>
                <w:sz w:val="24"/>
                <w:szCs w:val="24"/>
                <w:lang w:eastAsia="en-US"/>
              </w:rPr>
              <w:t>Tiekėjas turi turėti galiojantį ISO/IEC 27001 saugumo valdymo sertifikatą arba lygiavertę sertifikuotą saugumo valdymo sistemą, užtikrinančią informacijos saugumą, kibernetinį saugumą ir duomenų apsaugą.</w:t>
            </w:r>
          </w:p>
          <w:p w14:paraId="2D745E55" w14:textId="24E30BDD" w:rsidR="00EE55B1" w:rsidRPr="00EE55B1" w:rsidRDefault="00EE55B1" w:rsidP="00EE55B1">
            <w:pPr>
              <w:spacing w:after="0" w:line="240" w:lineRule="auto"/>
              <w:jc w:val="both"/>
              <w:rPr>
                <w:rFonts w:ascii="Times New Roman" w:eastAsia="Calibri" w:hAnsi="Times New Roman" w:cs="Times New Roman"/>
                <w:b/>
                <w:bCs/>
                <w:sz w:val="24"/>
                <w:szCs w:val="24"/>
                <w:lang w:eastAsia="en-US"/>
              </w:rPr>
            </w:pPr>
          </w:p>
        </w:tc>
        <w:tc>
          <w:tcPr>
            <w:tcW w:w="5381" w:type="dxa"/>
          </w:tcPr>
          <w:p w14:paraId="6453BA9E" w14:textId="41E880C1" w:rsidR="004F618A"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Kompetentingos </w:t>
            </w:r>
            <w:r w:rsidRPr="1592D2DB">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1592D2DB">
              <w:rPr>
                <w:rFonts w:ascii="Times New Roman" w:eastAsia="Calibri" w:hAnsi="Times New Roman" w:cs="Times New Roman"/>
                <w:sz w:val="24"/>
                <w:szCs w:val="24"/>
                <w:lang w:eastAsia="en-US"/>
              </w:rPr>
              <w:t>sistemos atitikimo konkrečiam (</w:t>
            </w:r>
            <w:r w:rsidRPr="1592D2DB">
              <w:rPr>
                <w:rFonts w:ascii="Times New Roman" w:eastAsia="Times New Roman" w:hAnsi="Times New Roman" w:cs="Times New Roman"/>
                <w:sz w:val="24"/>
                <w:szCs w:val="24"/>
                <w:lang w:eastAsia="en-US"/>
              </w:rPr>
              <w:t>ISO</w:t>
            </w:r>
            <w:r w:rsidR="00764C0B">
              <w:rPr>
                <w:rFonts w:ascii="Times New Roman" w:eastAsia="Times New Roman" w:hAnsi="Times New Roman" w:cs="Times New Roman"/>
                <w:sz w:val="24"/>
                <w:szCs w:val="24"/>
                <w:lang w:eastAsia="en-US"/>
              </w:rPr>
              <w:t>/IEC</w:t>
            </w:r>
            <w:r w:rsidRPr="1592D2DB">
              <w:rPr>
                <w:rFonts w:ascii="Times New Roman" w:eastAsia="Times New Roman" w:hAnsi="Times New Roman" w:cs="Times New Roman"/>
                <w:sz w:val="24"/>
                <w:szCs w:val="24"/>
                <w:lang w:eastAsia="en-US"/>
              </w:rPr>
              <w:t> 27001</w:t>
            </w:r>
            <w:r w:rsidRPr="1592D2DB">
              <w:rPr>
                <w:rFonts w:ascii="Times New Roman" w:eastAsia="Calibri" w:hAnsi="Times New Roman" w:cs="Times New Roman"/>
                <w:sz w:val="24"/>
                <w:szCs w:val="24"/>
                <w:lang w:eastAsia="en-US"/>
              </w:rPr>
              <w:t>) standartui įvertinimą. Pateikiamo „lygiaverčio“ dokumento lygiavertiškumą įrodyti turi tiekėjas.</w:t>
            </w:r>
          </w:p>
        </w:tc>
      </w:tr>
      <w:tr w:rsidR="008A1E82" w:rsidRPr="004F618A" w14:paraId="4EEDEB27" w14:textId="77777777" w:rsidTr="619E78FF">
        <w:tc>
          <w:tcPr>
            <w:tcW w:w="704" w:type="dxa"/>
          </w:tcPr>
          <w:p w14:paraId="17E0C470" w14:textId="2AE0F34A" w:rsidR="008A1E82" w:rsidRPr="00731149" w:rsidRDefault="008A1E82" w:rsidP="1592D2DB">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p>
        </w:tc>
        <w:tc>
          <w:tcPr>
            <w:tcW w:w="3549" w:type="dxa"/>
          </w:tcPr>
          <w:p w14:paraId="24DCBBB5" w14:textId="65C8FB17" w:rsidR="008A1E82" w:rsidRPr="1592D2DB" w:rsidRDefault="619E78FF" w:rsidP="619E78FF">
            <w:pPr>
              <w:spacing w:after="0" w:line="240" w:lineRule="auto"/>
              <w:jc w:val="both"/>
              <w:rPr>
                <w:rFonts w:ascii="Times New Roman" w:eastAsia="Calibri" w:hAnsi="Times New Roman" w:cs="Times New Roman"/>
                <w:sz w:val="24"/>
                <w:szCs w:val="24"/>
                <w:lang w:eastAsia="en-US"/>
              </w:rPr>
            </w:pPr>
            <w:r w:rsidRPr="619E78FF">
              <w:rPr>
                <w:rFonts w:ascii="Times New Roman" w:eastAsia="Calibri" w:hAnsi="Times New Roman" w:cs="Times New Roman"/>
                <w:sz w:val="24"/>
                <w:szCs w:val="24"/>
                <w:lang w:eastAsia="en-US"/>
              </w:rPr>
              <w:t>Siūlomo duomenų centro, kuriame veiks siūlomas pokalbių robotas, valdymas ir priežiūra turi būti sertifikuota pagal ISO 27001:2013 ar lygiavertį standartą.</w:t>
            </w:r>
          </w:p>
        </w:tc>
        <w:tc>
          <w:tcPr>
            <w:tcW w:w="5381" w:type="dxa"/>
          </w:tcPr>
          <w:p w14:paraId="4319C6D6" w14:textId="67B2A980" w:rsidR="008A1E82" w:rsidRPr="1592D2DB" w:rsidRDefault="619E78FF" w:rsidP="619E78FF">
            <w:pPr>
              <w:spacing w:after="0" w:line="240" w:lineRule="auto"/>
              <w:jc w:val="both"/>
              <w:rPr>
                <w:rFonts w:ascii="Times New Roman" w:eastAsia="Calibri" w:hAnsi="Times New Roman" w:cs="Times New Roman"/>
                <w:sz w:val="24"/>
                <w:szCs w:val="24"/>
                <w:lang w:eastAsia="en-US"/>
              </w:rPr>
            </w:pPr>
            <w:r w:rsidRPr="619E78FF">
              <w:rPr>
                <w:rFonts w:ascii="Times New Roman" w:eastAsia="Calibri" w:hAnsi="Times New Roman" w:cs="Times New Roman"/>
                <w:sz w:val="24"/>
                <w:szCs w:val="24"/>
                <w:lang w:eastAsia="en-US"/>
              </w:rPr>
              <w:t>Su pasiūlymu pateikiama kompetentingos institucijos išduotas galiojantis sertifikatas arba lygiavertis dokumentas, patvirtinantis, kad siūlomas duomenų centras yra sertifikuotas pagal ISO/IEC 27001 arba lygiavertį standartui įvertinimą. Pateikiamo „lygiaverčio“ dokumento lygiavertiškumą įrodyti turi tiekėjas.</w:t>
            </w:r>
          </w:p>
        </w:tc>
      </w:tr>
    </w:tbl>
    <w:p w14:paraId="1EA0E220" w14:textId="77777777" w:rsidR="00A938E3" w:rsidRDefault="00A938E3" w:rsidP="008001E1">
      <w:pPr>
        <w:tabs>
          <w:tab w:val="left" w:pos="6528"/>
        </w:tabs>
        <w:rPr>
          <w:rFonts w:ascii="Times New Roman" w:eastAsia="Arial Unicode MS" w:hAnsi="Times New Roman" w:cs="Arial Unicode MS"/>
          <w:b/>
          <w:bCs/>
          <w:bdr w:val="nil"/>
          <w14:textOutline w14:w="12700" w14:cap="flat" w14:cmpd="sng" w14:algn="ctr">
            <w14:noFill/>
            <w14:prstDash w14:val="solid"/>
            <w14:miter w14:lim="400000"/>
          </w14:textOutline>
        </w:rPr>
      </w:pPr>
    </w:p>
    <w:p w14:paraId="6DC65B12" w14:textId="6DA0C051" w:rsidR="00EE55B1" w:rsidRDefault="00EE55B1" w:rsidP="00EE55B1">
      <w:pPr>
        <w:tabs>
          <w:tab w:val="left" w:pos="4063"/>
        </w:tabs>
        <w:rPr>
          <w:rFonts w:ascii="Times New Roman" w:eastAsia="Arial Unicode MS" w:hAnsi="Times New Roman" w:cs="Arial Unicode MS"/>
        </w:rPr>
      </w:pPr>
      <w:r>
        <w:rPr>
          <w:rFonts w:ascii="Times New Roman" w:eastAsia="Arial Unicode MS" w:hAnsi="Times New Roman" w:cs="Arial Unicode MS"/>
        </w:rPr>
        <w:tab/>
      </w:r>
    </w:p>
    <w:p w14:paraId="6A455F3E" w14:textId="6E185373" w:rsidR="00EE55B1" w:rsidRPr="00EE55B1" w:rsidRDefault="00EE55B1" w:rsidP="00EE55B1">
      <w:pPr>
        <w:pStyle w:val="Sraopastraipa"/>
        <w:numPr>
          <w:ilvl w:val="0"/>
          <w:numId w:val="4"/>
        </w:numPr>
        <w:tabs>
          <w:tab w:val="left" w:pos="284"/>
          <w:tab w:val="left" w:pos="567"/>
        </w:tabs>
        <w:suppressAutoHyphens/>
        <w:spacing w:after="0" w:line="240" w:lineRule="auto"/>
        <w:jc w:val="center"/>
        <w:rPr>
          <w:rFonts w:ascii="Times New Roman" w:eastAsia="Arial Unicode MS" w:hAnsi="Times New Roman" w:cs="Arial Unicode MS"/>
          <w:b/>
          <w:bCs/>
        </w:rPr>
      </w:pPr>
      <w:r w:rsidRPr="00EE55B1">
        <w:rPr>
          <w:rFonts w:ascii="Times New Roman" w:eastAsia="Arial Unicode MS" w:hAnsi="Times New Roman" w:cs="Arial Unicode MS"/>
          <w:b/>
          <w:bCs/>
          <w:bdr w:val="none" w:sz="0" w:space="0" w:color="auto" w:frame="1"/>
          <w14:textOutline w14:w="12700" w14:cap="flat" w14:cmpd="sng" w14:algn="ctr">
            <w14:noFill/>
            <w14:prstDash w14:val="solid"/>
            <w14:miter w14:lim="100000"/>
          </w14:textOutline>
        </w:rPr>
        <w:t xml:space="preserve">REIKALAVIMAI DĖL ATITIKTIES NACIONALINIO SAUGUMO INTERESAMS </w:t>
      </w:r>
    </w:p>
    <w:p w14:paraId="0263C065" w14:textId="77777777" w:rsidR="00EE55B1" w:rsidRDefault="00EE55B1" w:rsidP="00EE55B1">
      <w:pPr>
        <w:pStyle w:val="Sraopastraipa"/>
        <w:suppressAutoHyphens/>
        <w:spacing w:after="0" w:line="240" w:lineRule="auto"/>
        <w:ind w:left="1080"/>
        <w:rPr>
          <w:rFonts w:ascii="Times New Roman" w:eastAsia="Arial Unicode MS" w:hAnsi="Times New Roman" w:cs="Arial Unicode MS"/>
          <w:b/>
          <w:bCs/>
        </w:rPr>
      </w:pPr>
    </w:p>
    <w:p w14:paraId="47D88143" w14:textId="77777777" w:rsidR="00EE55B1" w:rsidRDefault="00EE55B1" w:rsidP="00EE55B1">
      <w:pPr>
        <w:suppressAutoHyphens/>
        <w:spacing w:after="40" w:line="240" w:lineRule="auto"/>
        <w:rPr>
          <w:rFonts w:ascii="Times New Roman" w:eastAsia="Times New Roman" w:hAnsi="Times New Roman" w:cs="Times New Roman"/>
          <w:sz w:val="24"/>
          <w:szCs w:val="24"/>
          <w:bdr w:val="none" w:sz="0" w:space="0" w:color="auto" w:frame="1"/>
          <w:lang w:eastAsia="en-GB"/>
          <w14:textOutline w14:w="12700" w14:cap="flat" w14:cmpd="sng" w14:algn="ctr">
            <w14:noFill/>
            <w14:prstDash w14:val="solid"/>
            <w14:miter w14:lim="100000"/>
          </w14:textOutline>
        </w:rPr>
      </w:pPr>
      <w:bookmarkStart w:id="1" w:name="_Hlk169269876"/>
      <w:r>
        <w:rPr>
          <w:rFonts w:ascii="Times New Roman" w:eastAsia="Times New Roman" w:hAnsi="Times New Roman" w:cs="Times New Roman"/>
          <w:b/>
          <w:bCs/>
          <w:sz w:val="24"/>
          <w:szCs w:val="24"/>
          <w:bdr w:val="none" w:sz="0" w:space="0" w:color="auto" w:frame="1"/>
          <w:lang w:eastAsia="en-GB"/>
          <w14:textOutline w14:w="12700" w14:cap="flat" w14:cmpd="sng" w14:algn="ctr">
            <w14:noFill/>
            <w14:prstDash w14:val="solid"/>
            <w14:miter w14:lim="100000"/>
          </w14:textOutline>
        </w:rPr>
        <w:t xml:space="preserve">2 lentelė. </w:t>
      </w:r>
      <w:r>
        <w:rPr>
          <w:rFonts w:ascii="Times New Roman" w:eastAsia="Times New Roman" w:hAnsi="Times New Roman" w:cs="Times New Roman"/>
          <w:sz w:val="24"/>
          <w:szCs w:val="24"/>
          <w:bdr w:val="none" w:sz="0" w:space="0" w:color="auto" w:frame="1"/>
          <w:lang w:eastAsia="en-GB"/>
          <w14:textOutline w14:w="12700" w14:cap="flat" w14:cmpd="sng" w14:algn="ctr">
            <w14:noFill/>
            <w14:prstDash w14:val="solid"/>
            <w14:miter w14:lim="1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E55B1" w:rsidRPr="00EE55B1" w14:paraId="7871D22A" w14:textId="77777777">
        <w:tc>
          <w:tcPr>
            <w:tcW w:w="280" w:type="pct"/>
            <w:tcBorders>
              <w:top w:val="single" w:sz="4" w:space="0" w:color="auto"/>
              <w:left w:val="single" w:sz="4" w:space="0" w:color="auto"/>
              <w:bottom w:val="single" w:sz="4" w:space="0" w:color="auto"/>
              <w:right w:val="single" w:sz="4" w:space="0" w:color="auto"/>
            </w:tcBorders>
            <w:hideMark/>
          </w:tcPr>
          <w:p w14:paraId="57E3C560" w14:textId="77777777" w:rsidR="00EE55B1" w:rsidRDefault="00EE55B1">
            <w:pPr>
              <w:spacing w:after="0" w:line="240" w:lineRule="auto"/>
              <w:jc w:val="right"/>
              <w:rPr>
                <w:rFonts w:ascii="Times New Roman" w:eastAsia="Times New Roman" w:hAnsi="Times New Roman"/>
                <w:b/>
                <w:bCs/>
                <w:sz w:val="24"/>
                <w:szCs w:val="24"/>
                <w:bdr w:val="none" w:sz="0" w:space="0" w:color="auto" w:frame="1"/>
                <w:lang w:eastAsia="en-GB"/>
                <w14:textOutline w14:w="12700" w14:cap="flat" w14:cmpd="sng" w14:algn="ctr">
                  <w14:noFill/>
                  <w14:prstDash w14:val="solid"/>
                  <w14:miter w14:lim="100000"/>
                </w14:textOutline>
              </w:rPr>
            </w:pPr>
            <w:r>
              <w:rPr>
                <w:rFonts w:ascii="Times New Roman" w:eastAsia="Times New Roman" w:hAnsi="Times New Roman"/>
                <w:b/>
                <w:bCs/>
                <w:sz w:val="24"/>
                <w:szCs w:val="24"/>
                <w:bdr w:val="none" w:sz="0" w:space="0" w:color="auto" w:frame="1"/>
                <w:lang w:eastAsia="en-GB"/>
                <w14:textOutline w14:w="12700" w14:cap="flat" w14:cmpd="sng" w14:algn="ctr">
                  <w14:noFill/>
                  <w14:prstDash w14:val="solid"/>
                  <w14:miter w14:lim="100000"/>
                </w14:textOutline>
              </w:rPr>
              <w:t>Eil. Nr.</w:t>
            </w:r>
          </w:p>
        </w:tc>
        <w:tc>
          <w:tcPr>
            <w:tcW w:w="1557" w:type="pct"/>
            <w:tcBorders>
              <w:top w:val="single" w:sz="4" w:space="0" w:color="auto"/>
              <w:left w:val="single" w:sz="4" w:space="0" w:color="auto"/>
              <w:bottom w:val="single" w:sz="4" w:space="0" w:color="auto"/>
              <w:right w:val="single" w:sz="4" w:space="0" w:color="auto"/>
            </w:tcBorders>
            <w:vAlign w:val="center"/>
            <w:hideMark/>
          </w:tcPr>
          <w:p w14:paraId="5817E324" w14:textId="77777777" w:rsidR="00EE55B1" w:rsidRDefault="00EE55B1">
            <w:pPr>
              <w:spacing w:after="0" w:line="240" w:lineRule="auto"/>
              <w:jc w:val="center"/>
              <w:rPr>
                <w:rFonts w:ascii="Times New Roman" w:eastAsia="Arial Unicode MS" w:hAnsi="Times New Roman"/>
                <w:b/>
                <w:bCs/>
                <w:sz w:val="24"/>
                <w:szCs w:val="24"/>
                <w:bdr w:val="none" w:sz="0" w:space="0" w:color="auto" w:frame="1"/>
                <w:lang w:eastAsia="en-US"/>
              </w:rPr>
            </w:pPr>
            <w:r>
              <w:rPr>
                <w:rFonts w:ascii="Times New Roman" w:eastAsia="Arial Unicode MS" w:hAnsi="Times New Roman"/>
                <w:b/>
                <w:bCs/>
                <w:sz w:val="24"/>
                <w:szCs w:val="24"/>
                <w:bdr w:val="none" w:sz="0" w:space="0" w:color="auto" w:frame="1"/>
                <w:lang w:eastAsia="en-US"/>
              </w:rPr>
              <w:t>Reikalavimas</w:t>
            </w:r>
          </w:p>
        </w:tc>
        <w:tc>
          <w:tcPr>
            <w:tcW w:w="2135" w:type="pct"/>
            <w:tcBorders>
              <w:top w:val="single" w:sz="4" w:space="0" w:color="auto"/>
              <w:left w:val="single" w:sz="4" w:space="0" w:color="auto"/>
              <w:bottom w:val="single" w:sz="4" w:space="0" w:color="auto"/>
              <w:right w:val="single" w:sz="4" w:space="0" w:color="auto"/>
            </w:tcBorders>
            <w:vAlign w:val="center"/>
            <w:hideMark/>
          </w:tcPr>
          <w:p w14:paraId="2771D22B" w14:textId="77777777" w:rsidR="00EE55B1" w:rsidRDefault="00EE55B1">
            <w:pPr>
              <w:spacing w:after="0" w:line="240" w:lineRule="auto"/>
              <w:jc w:val="center"/>
              <w:rPr>
                <w:rFonts w:ascii="Times New Roman" w:eastAsia="Times New Roman" w:hAnsi="Times New Roman"/>
                <w:b/>
                <w:bCs/>
                <w:sz w:val="24"/>
                <w:szCs w:val="24"/>
                <w:bdr w:val="none" w:sz="0" w:space="0" w:color="auto" w:frame="1"/>
                <w:lang w:eastAsia="en-US"/>
              </w:rPr>
            </w:pPr>
            <w:r>
              <w:rPr>
                <w:rFonts w:ascii="Times New Roman" w:eastAsia="Arial Unicode MS" w:hAnsi="Times New Roman"/>
                <w:b/>
                <w:bCs/>
                <w:sz w:val="24"/>
                <w:szCs w:val="24"/>
                <w:bdr w:val="none" w:sz="0" w:space="0" w:color="auto" w:frame="1"/>
                <w:lang w:eastAsia="en-US"/>
              </w:rPr>
              <w:t>Atitikį pagrindžiantys dokumentai</w:t>
            </w:r>
          </w:p>
        </w:tc>
        <w:tc>
          <w:tcPr>
            <w:tcW w:w="1027" w:type="pct"/>
            <w:tcBorders>
              <w:top w:val="single" w:sz="4" w:space="0" w:color="auto"/>
              <w:left w:val="single" w:sz="4" w:space="0" w:color="auto"/>
              <w:bottom w:val="single" w:sz="4" w:space="0" w:color="auto"/>
              <w:right w:val="single" w:sz="4" w:space="0" w:color="auto"/>
            </w:tcBorders>
            <w:vAlign w:val="center"/>
            <w:hideMark/>
          </w:tcPr>
          <w:p w14:paraId="54987949" w14:textId="77777777" w:rsidR="00EE55B1" w:rsidRDefault="00EE55B1">
            <w:pPr>
              <w:spacing w:after="0" w:line="240" w:lineRule="auto"/>
              <w:jc w:val="center"/>
              <w:rPr>
                <w:rFonts w:ascii="Times New Roman" w:eastAsia="Arial Unicode MS" w:hAnsi="Times New Roman"/>
                <w:b/>
                <w:bCs/>
                <w:sz w:val="24"/>
                <w:szCs w:val="24"/>
                <w:bdr w:val="none" w:sz="0" w:space="0" w:color="auto" w:frame="1"/>
                <w:lang w:eastAsia="en-US"/>
              </w:rPr>
            </w:pPr>
            <w:r>
              <w:rPr>
                <w:rFonts w:ascii="Times New Roman" w:eastAsia="Arial Unicode MS" w:hAnsi="Times New Roman"/>
                <w:b/>
                <w:bCs/>
                <w:sz w:val="24"/>
                <w:szCs w:val="24"/>
                <w:bdr w:val="none" w:sz="0" w:space="0" w:color="auto" w:frame="1"/>
                <w:lang w:eastAsia="en-US"/>
              </w:rPr>
              <w:t>Subjektas, kuris turi atitikti reikalavimą</w:t>
            </w:r>
          </w:p>
        </w:tc>
      </w:tr>
      <w:tr w:rsidR="00EE55B1" w14:paraId="2AD3C56A" w14:textId="77777777">
        <w:tc>
          <w:tcPr>
            <w:tcW w:w="280" w:type="pct"/>
            <w:tcBorders>
              <w:top w:val="single" w:sz="4" w:space="0" w:color="auto"/>
              <w:left w:val="single" w:sz="4" w:space="0" w:color="auto"/>
              <w:bottom w:val="single" w:sz="4" w:space="0" w:color="auto"/>
              <w:right w:val="single" w:sz="4" w:space="0" w:color="auto"/>
            </w:tcBorders>
          </w:tcPr>
          <w:p w14:paraId="41987DA2" w14:textId="77777777" w:rsidR="00EE55B1" w:rsidRDefault="00EE55B1" w:rsidP="00EE55B1">
            <w:pPr>
              <w:numPr>
                <w:ilvl w:val="0"/>
                <w:numId w:val="10"/>
              </w:numPr>
              <w:spacing w:after="0" w:line="240" w:lineRule="auto"/>
              <w:ind w:left="360"/>
              <w:jc w:val="center"/>
              <w:rPr>
                <w:rFonts w:ascii="Times New Roman" w:eastAsia="Times New Roman" w:hAnsi="Times New Roman"/>
                <w:sz w:val="24"/>
                <w:szCs w:val="24"/>
                <w:bdr w:val="none" w:sz="0" w:space="0" w:color="auto" w:frame="1"/>
                <w:lang w:eastAsia="en-GB"/>
                <w14:textOutline w14:w="12700" w14:cap="flat" w14:cmpd="sng" w14:algn="ctr">
                  <w14:noFill/>
                  <w14:prstDash w14:val="solid"/>
                  <w14:miter w14:lim="100000"/>
                </w14:textOutline>
              </w:rPr>
            </w:pPr>
          </w:p>
        </w:tc>
        <w:tc>
          <w:tcPr>
            <w:tcW w:w="1557" w:type="pct"/>
            <w:tcBorders>
              <w:top w:val="single" w:sz="4" w:space="0" w:color="auto"/>
              <w:left w:val="single" w:sz="4" w:space="0" w:color="auto"/>
              <w:bottom w:val="single" w:sz="4" w:space="0" w:color="auto"/>
              <w:right w:val="single" w:sz="4" w:space="0" w:color="auto"/>
            </w:tcBorders>
            <w:hideMark/>
          </w:tcPr>
          <w:p w14:paraId="12188ABE"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528F5B29"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 xml:space="preserve">- turi pilietybę ar yra registruoti </w:t>
            </w:r>
          </w:p>
          <w:p w14:paraId="60A92050"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lastRenderedPageBreak/>
              <w:t xml:space="preserve">-ir (ar) vykdo veiklą nurodytose valstybėse ar teritorijose </w:t>
            </w:r>
          </w:p>
          <w:p w14:paraId="534996E5"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r>
              <w:rPr>
                <w:vertAlign w:val="superscript"/>
              </w:rPr>
              <w:footnoteReference w:id="2"/>
            </w: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 xml:space="preserve">. </w:t>
            </w:r>
          </w:p>
          <w:p w14:paraId="492EB65E"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 xml:space="preserve">**Sąvoka „kontroliuojantys asmenys“ aiškinama vadovaujantis Lietuvos Respublikos viešųjų pirkimų įstatymo nuostatomis: </w:t>
            </w:r>
          </w:p>
          <w:p w14:paraId="2017128F"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u w:val="single"/>
                <w:bdr w:val="none" w:sz="0" w:space="0" w:color="auto" w:frame="1"/>
                <w:lang w:eastAsia="en-GB"/>
                <w14:textOutline w14:w="12700" w14:cap="flat" w14:cmpd="sng" w14:algn="ctr">
                  <w14:noFill/>
                  <w14:prstDash w14:val="solid"/>
                  <w14:miter w14:lim="100000"/>
                </w14:textOutline>
              </w:rPr>
              <w:t>Kontroliuojantis asmuo</w:t>
            </w: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 xml:space="preserve"> – individualios įmonės savininkas arba juridinis ar fizinis asmuo, kuris kitame juridiniame asmenyje:</w:t>
            </w:r>
          </w:p>
          <w:p w14:paraId="302FCCB2" w14:textId="77777777" w:rsidR="00EE55B1" w:rsidRDefault="00EE55B1">
            <w:pPr>
              <w:spacing w:after="0" w:line="240" w:lineRule="auto"/>
              <w:ind w:firstLine="197"/>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1) tiesiogiai ar netiesiogiai valdo daugiau kaip 50 procentų akcijų, pajų, dalių, įnašų ar (ir) balsų juridinio asmens dalyvių susirinkime arba</w:t>
            </w:r>
          </w:p>
          <w:p w14:paraId="34CC8CDA" w14:textId="77777777" w:rsidR="00EE55B1" w:rsidRDefault="00EE55B1">
            <w:pPr>
              <w:spacing w:after="0" w:line="240" w:lineRule="auto"/>
              <w:ind w:firstLine="197"/>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 xml:space="preserve">2) kartu su susijusiais asmenimis valdo daugiau kaip 50 procentų akcijų, pajų, dalių, įnašų ar (ir) balsų juridinio asmens dalyvių susirinkime ir kurio valdoma </w:t>
            </w: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lastRenderedPageBreak/>
              <w:t>dalis yra ne mažesnė kaip 10 procentų akcijų, pajų, dalių, įnašų ar (ir) balsų juridinio asmens dalyvių susirinkime. Susijusiu asmeniu laikomi:</w:t>
            </w:r>
          </w:p>
          <w:p w14:paraId="264445EA" w14:textId="77777777" w:rsidR="00EE55B1" w:rsidRDefault="00EE55B1">
            <w:pPr>
              <w:spacing w:after="0" w:line="240" w:lineRule="auto"/>
              <w:ind w:firstLine="197"/>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3AD6C2" w14:textId="77777777" w:rsidR="00EE55B1" w:rsidRDefault="00EE55B1">
            <w:pPr>
              <w:spacing w:after="0" w:line="240" w:lineRule="auto"/>
              <w:ind w:firstLine="339"/>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b) fizinių asmenų atveju – sutuoktiniai, tėvai ir jų vaikai (įvaikiai).</w:t>
            </w:r>
          </w:p>
        </w:tc>
        <w:tc>
          <w:tcPr>
            <w:tcW w:w="2135" w:type="pct"/>
            <w:tcBorders>
              <w:top w:val="single" w:sz="4" w:space="0" w:color="auto"/>
              <w:left w:val="single" w:sz="4" w:space="0" w:color="auto"/>
              <w:bottom w:val="single" w:sz="4" w:space="0" w:color="auto"/>
              <w:right w:val="single" w:sz="4" w:space="0" w:color="auto"/>
            </w:tcBorders>
          </w:tcPr>
          <w:p w14:paraId="004DA586" w14:textId="77777777" w:rsidR="00EE55B1" w:rsidRDefault="00EE55B1">
            <w:pPr>
              <w:spacing w:after="0" w:line="240" w:lineRule="auto"/>
              <w:jc w:val="both"/>
              <w:rPr>
                <w:rFonts w:ascii="Times New Roman" w:eastAsia="Arial Unicode MS" w:hAnsi="Times New Roman"/>
                <w:b/>
                <w:bCs/>
                <w:sz w:val="24"/>
                <w:szCs w:val="24"/>
                <w:bdr w:val="none" w:sz="0" w:space="0" w:color="auto" w:frame="1"/>
                <w:lang w:eastAsia="en-US"/>
              </w:rPr>
            </w:pPr>
            <w:r>
              <w:rPr>
                <w:rFonts w:ascii="Times New Roman" w:eastAsia="Arial Unicode MS" w:hAnsi="Times New Roman"/>
                <w:b/>
                <w:bCs/>
                <w:sz w:val="24"/>
                <w:szCs w:val="24"/>
                <w:bdr w:val="none" w:sz="0" w:space="0" w:color="auto" w:frame="1"/>
                <w:lang w:eastAsia="en-US"/>
              </w:rPr>
              <w:lastRenderedPageBreak/>
              <w:t xml:space="preserve">Pateikiama: </w:t>
            </w:r>
          </w:p>
          <w:p w14:paraId="3DD3BF60" w14:textId="08EDBD4A"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1) Viešųjų pirkimų tarnybos nustatytos formos „Nacionalinio saugumo reikalavimų atitikties deklaracija“ (</w:t>
            </w:r>
            <w:r>
              <w:rPr>
                <w:rFonts w:ascii="Times New Roman" w:eastAsia="Arial Unicode MS" w:hAnsi="Times New Roman"/>
                <w:b/>
                <w:bCs/>
                <w:sz w:val="24"/>
                <w:szCs w:val="24"/>
                <w:bdr w:val="none" w:sz="0" w:space="0" w:color="auto" w:frame="1"/>
                <w:lang w:eastAsia="en-US"/>
              </w:rPr>
              <w:t xml:space="preserve">Pirkimo sąlygų </w:t>
            </w:r>
            <w:r w:rsidR="00F60C8C">
              <w:rPr>
                <w:rFonts w:ascii="Times New Roman" w:eastAsia="Arial Unicode MS" w:hAnsi="Times New Roman"/>
                <w:b/>
                <w:bCs/>
                <w:sz w:val="24"/>
                <w:szCs w:val="24"/>
                <w:bdr w:val="none" w:sz="0" w:space="0" w:color="auto" w:frame="1"/>
                <w:lang w:eastAsia="en-US"/>
              </w:rPr>
              <w:t>10</w:t>
            </w:r>
            <w:r>
              <w:rPr>
                <w:rFonts w:ascii="Times New Roman" w:eastAsia="Arial Unicode MS" w:hAnsi="Times New Roman"/>
                <w:b/>
                <w:bCs/>
                <w:sz w:val="24"/>
                <w:szCs w:val="24"/>
                <w:bdr w:val="none" w:sz="0" w:space="0" w:color="auto" w:frame="1"/>
                <w:lang w:eastAsia="en-US"/>
              </w:rPr>
              <w:t xml:space="preserve"> priedas</w:t>
            </w:r>
            <w:r>
              <w:rPr>
                <w:rFonts w:ascii="Times New Roman" w:eastAsia="Arial Unicode MS" w:hAnsi="Times New Roman"/>
                <w:sz w:val="24"/>
                <w:szCs w:val="24"/>
                <w:bdr w:val="none" w:sz="0" w:space="0" w:color="auto" w:frame="1"/>
                <w:lang w:eastAsia="en-US"/>
              </w:rPr>
              <w:t>);</w:t>
            </w:r>
          </w:p>
          <w:p w14:paraId="7F619A78"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p>
          <w:p w14:paraId="5E6FD897" w14:textId="15426B09"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2) „Tiekėjo deklaracija dėl atitikties Reglamento nuostatoms“, dėl Tarybos Reglamente (ES) 2022/576 nustatytų sąlygų nebuvimo (</w:t>
            </w:r>
            <w:r>
              <w:rPr>
                <w:rFonts w:ascii="Times New Roman" w:eastAsia="Arial Unicode MS" w:hAnsi="Times New Roman"/>
                <w:b/>
                <w:bCs/>
                <w:sz w:val="24"/>
                <w:szCs w:val="24"/>
                <w:bdr w:val="none" w:sz="0" w:space="0" w:color="auto" w:frame="1"/>
                <w:lang w:eastAsia="en-US"/>
              </w:rPr>
              <w:t xml:space="preserve">Pirkimo sąlygų </w:t>
            </w:r>
            <w:r w:rsidR="00F60C8C">
              <w:rPr>
                <w:rFonts w:ascii="Times New Roman" w:eastAsia="Arial Unicode MS" w:hAnsi="Times New Roman"/>
                <w:b/>
                <w:bCs/>
                <w:sz w:val="24"/>
                <w:szCs w:val="24"/>
                <w:bdr w:val="none" w:sz="0" w:space="0" w:color="auto" w:frame="1"/>
                <w:lang w:eastAsia="en-US"/>
              </w:rPr>
              <w:t>11</w:t>
            </w:r>
            <w:r>
              <w:rPr>
                <w:rFonts w:ascii="Times New Roman" w:eastAsia="Arial Unicode MS" w:hAnsi="Times New Roman"/>
                <w:b/>
                <w:bCs/>
                <w:sz w:val="24"/>
                <w:szCs w:val="24"/>
                <w:bdr w:val="none" w:sz="0" w:space="0" w:color="auto" w:frame="1"/>
                <w:lang w:eastAsia="en-US"/>
              </w:rPr>
              <w:t xml:space="preserve"> priedas</w:t>
            </w:r>
            <w:r>
              <w:rPr>
                <w:rFonts w:ascii="Times New Roman" w:eastAsia="Arial Unicode MS" w:hAnsi="Times New Roman"/>
                <w:sz w:val="24"/>
                <w:szCs w:val="24"/>
                <w:bdr w:val="none" w:sz="0" w:space="0" w:color="auto" w:frame="1"/>
                <w:lang w:eastAsia="en-US"/>
              </w:rPr>
              <w:t>);</w:t>
            </w:r>
          </w:p>
          <w:p w14:paraId="03D50162"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p>
          <w:p w14:paraId="1DA2CEFE" w14:textId="172D6DA9"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lastRenderedPageBreak/>
              <w:t>3) VPĮ 45 str. 2</w:t>
            </w:r>
            <w:r>
              <w:rPr>
                <w:rFonts w:ascii="Times New Roman" w:eastAsia="Arial Unicode MS" w:hAnsi="Times New Roman"/>
                <w:sz w:val="24"/>
                <w:szCs w:val="24"/>
                <w:bdr w:val="none" w:sz="0" w:space="0" w:color="auto" w:frame="1"/>
                <w:vertAlign w:val="superscript"/>
                <w:lang w:eastAsia="en-US"/>
              </w:rPr>
              <w:t>1</w:t>
            </w:r>
            <w:r>
              <w:rPr>
                <w:rFonts w:ascii="Times New Roman" w:eastAsia="Arial Unicode MS" w:hAnsi="Times New Roman"/>
                <w:sz w:val="24"/>
                <w:szCs w:val="24"/>
                <w:bdr w:val="none" w:sz="0" w:space="0" w:color="auto" w:frame="1"/>
                <w:lang w:eastAsia="en-US"/>
              </w:rPr>
              <w:t xml:space="preserve"> d. reikalavimų atitikties deklaracija (</w:t>
            </w:r>
            <w:r>
              <w:rPr>
                <w:rFonts w:ascii="Times New Roman" w:eastAsia="Arial Unicode MS" w:hAnsi="Times New Roman"/>
                <w:b/>
                <w:bCs/>
                <w:sz w:val="24"/>
                <w:szCs w:val="24"/>
                <w:bdr w:val="none" w:sz="0" w:space="0" w:color="auto" w:frame="1"/>
                <w:lang w:eastAsia="en-US"/>
              </w:rPr>
              <w:t>Pirkimo sąlygų 1</w:t>
            </w:r>
            <w:r w:rsidR="00F60C8C">
              <w:rPr>
                <w:rFonts w:ascii="Times New Roman" w:eastAsia="Arial Unicode MS" w:hAnsi="Times New Roman"/>
                <w:b/>
                <w:bCs/>
                <w:sz w:val="24"/>
                <w:szCs w:val="24"/>
                <w:bdr w:val="none" w:sz="0" w:space="0" w:color="auto" w:frame="1"/>
                <w:lang w:eastAsia="en-US"/>
              </w:rPr>
              <w:t>2</w:t>
            </w:r>
            <w:r>
              <w:rPr>
                <w:rFonts w:ascii="Times New Roman" w:eastAsia="Arial Unicode MS" w:hAnsi="Times New Roman"/>
                <w:b/>
                <w:bCs/>
                <w:sz w:val="24"/>
                <w:szCs w:val="24"/>
                <w:bdr w:val="none" w:sz="0" w:space="0" w:color="auto" w:frame="1"/>
                <w:lang w:eastAsia="en-US"/>
              </w:rPr>
              <w:t xml:space="preserve"> priedas</w:t>
            </w:r>
            <w:r>
              <w:rPr>
                <w:rFonts w:ascii="Times New Roman" w:eastAsia="Arial Unicode MS" w:hAnsi="Times New Roman"/>
                <w:sz w:val="24"/>
                <w:szCs w:val="24"/>
                <w:bdr w:val="none" w:sz="0" w:space="0" w:color="auto" w:frame="1"/>
                <w:lang w:eastAsia="en-US"/>
              </w:rPr>
              <w:t>);</w:t>
            </w:r>
          </w:p>
          <w:p w14:paraId="09EB9735"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p>
          <w:p w14:paraId="2E1470D2"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 </w:t>
            </w:r>
            <w:r>
              <w:rPr>
                <w:rFonts w:ascii="Times New Roman" w:eastAsia="Arial Unicode MS" w:hAnsi="Times New Roman"/>
                <w:b/>
                <w:bCs/>
                <w:sz w:val="24"/>
                <w:szCs w:val="24"/>
                <w:bdr w:val="none" w:sz="0" w:space="0" w:color="auto" w:frame="1"/>
                <w:lang w:eastAsia="en-US"/>
              </w:rPr>
              <w:t>perkančioji organizacija galimo laimėtojo reikalaus pateikti vieną ar kelis žemiau nurodytus dokumentus</w:t>
            </w:r>
            <w:r>
              <w:rPr>
                <w:rFonts w:ascii="Times New Roman" w:eastAsia="Arial Unicode MS" w:hAnsi="Times New Roman"/>
                <w:sz w:val="24"/>
                <w:szCs w:val="24"/>
                <w:bdr w:val="none" w:sz="0" w:space="0" w:color="auto" w:frame="1"/>
                <w:lang w:eastAsia="en-US"/>
              </w:rPr>
              <w:t>:</w:t>
            </w:r>
          </w:p>
          <w:p w14:paraId="6138F457"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4.1. tiekėjo (juridinio asmens) vadovo patvirtinta juridinio asmens steigimo dokumentų kopija; </w:t>
            </w:r>
          </w:p>
          <w:p w14:paraId="61029574"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4.2. Juridinių asmenų registro (JAR) išplėstinis išrašas su istorija; </w:t>
            </w:r>
          </w:p>
          <w:p w14:paraId="3B2C79E7"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4.3. Juridinių asmenų dalyvių informacinės sistemos (JADIS) išrašas, </w:t>
            </w:r>
          </w:p>
          <w:p w14:paraId="344D68F0"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4.4. JADIS naudos gavėjų posistemio (JANGIS) išrašas; </w:t>
            </w:r>
          </w:p>
          <w:p w14:paraId="18BF86BF"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4.5. įmonės/įmonių grupės organizacinė struktūra (kai yra daugiau nei viena tiekėją, subtiekėją ar kitą ūkio subjektą kontroliuojančių asmenų (iki galutinio kontrolės turėtojo) grandis); </w:t>
            </w:r>
          </w:p>
          <w:p w14:paraId="06A112C6"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4.6. asmens tapatybę patvirtinantis dokumentas (tapatybės kortelė ar pasas); </w:t>
            </w:r>
          </w:p>
          <w:p w14:paraId="6C59F10C"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4.7 leidimą verstis atitinkama ūkine veikla patvirtinantis dokumentas (pavyzdžiui, verslo liudijimas, individualios veiklos pažymėjimas ir pan.); </w:t>
            </w:r>
          </w:p>
          <w:p w14:paraId="51813F43"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4.8. pažyma apie deklaruotą gyvenamąją vietą;</w:t>
            </w:r>
          </w:p>
          <w:p w14:paraId="6664C860"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4.9. atitinkami valstybės narės ar trečiosios šalies dokumentai. </w:t>
            </w:r>
          </w:p>
          <w:p w14:paraId="4367FF50"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5. Ūkio subjektas, kurio pajėgumais tiekėjas remiasi, subtiekėjas pateikia 4 p. nurodytus dokumentus.</w:t>
            </w:r>
          </w:p>
          <w:p w14:paraId="07BA843F"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6. Tiekėją, subtiekėją, kitą ūkio subjektą, kurio pajėgumais tiekėjas remiasi, kontroliuojantys asmenys pateikia 4 p. nurodytus dokumentus.</w:t>
            </w:r>
          </w:p>
          <w:p w14:paraId="197012BF"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Jei tiekėjas negali pateikti nurodytų dokumentų, jis turi nurodyti pagrįstas priežastis bei pateikti kitus dokumentus, įrodančius atitikimą. Neatsižvelgiant į tai perkančioji organizacija turi teisę </w:t>
            </w:r>
            <w:r>
              <w:rPr>
                <w:rFonts w:ascii="Times New Roman" w:eastAsia="Arial Unicode MS" w:hAnsi="Times New Roman"/>
                <w:sz w:val="24"/>
                <w:szCs w:val="24"/>
                <w:bdr w:val="none" w:sz="0" w:space="0" w:color="auto" w:frame="1"/>
                <w:lang w:eastAsia="en-US"/>
              </w:rPr>
              <w:lastRenderedPageBreak/>
              <w:t xml:space="preserve">pareikalauti pateikti vieną ar kelis VPĮ 51 str. 12 d. nurodytus ar kitus perkančiajai organizacijai priimtinus dokumentus. </w:t>
            </w:r>
          </w:p>
          <w:p w14:paraId="7B8BE327"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Perkančioji organizacija gali neprašyti VPĮ 51 str. 12 d. nurodytų dokumentų, jeigu iš VPĮ 50 str. 7 d. nurodytų ir kitų šaltinių gali nustatyti atitiktį keliamiems reikalavimams.</w:t>
            </w:r>
          </w:p>
          <w:p w14:paraId="40965118"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61B1DE5B" w14:textId="77777777" w:rsidR="00EE55B1" w:rsidRDefault="00EE55B1">
            <w:pPr>
              <w:spacing w:after="0" w:line="240" w:lineRule="auto"/>
              <w:jc w:val="both"/>
              <w:rPr>
                <w:rFonts w:ascii="Times New Roman" w:eastAsia="Arial Unicode MS" w:hAnsi="Times New Roman"/>
                <w:sz w:val="24"/>
                <w:szCs w:val="24"/>
                <w:bdr w:val="none" w:sz="0" w:space="0" w:color="auto" w:frame="1"/>
                <w:lang w:eastAsia="en-US"/>
              </w:rPr>
            </w:pPr>
            <w:r>
              <w:rPr>
                <w:rFonts w:ascii="Times New Roman" w:eastAsia="Arial Unicode MS" w:hAnsi="Times New Roman"/>
                <w:sz w:val="24"/>
                <w:szCs w:val="24"/>
                <w:bdr w:val="none" w:sz="0" w:space="0" w:color="auto" w:frame="1"/>
                <w:lang w:eastAsia="en-US"/>
              </w:rPr>
              <w:t>Dokumentai gali būti teikiami lietuvių kalba.</w:t>
            </w:r>
          </w:p>
        </w:tc>
        <w:tc>
          <w:tcPr>
            <w:tcW w:w="1027" w:type="pct"/>
            <w:tcBorders>
              <w:top w:val="single" w:sz="4" w:space="0" w:color="auto"/>
              <w:left w:val="single" w:sz="4" w:space="0" w:color="auto"/>
              <w:bottom w:val="single" w:sz="4" w:space="0" w:color="auto"/>
              <w:right w:val="single" w:sz="4" w:space="0" w:color="auto"/>
            </w:tcBorders>
          </w:tcPr>
          <w:p w14:paraId="7FAC44B0"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lastRenderedPageBreak/>
              <w:t>1) Tiekėjas,</w:t>
            </w:r>
          </w:p>
          <w:p w14:paraId="0ED408E7" w14:textId="77777777" w:rsidR="00EE55B1" w:rsidRDefault="00EE55B1">
            <w:pPr>
              <w:spacing w:after="0" w:line="240" w:lineRule="auto"/>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r>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t xml:space="preserve">2) kiekvienas tiekėjų grupės narys </w:t>
            </w:r>
          </w:p>
          <w:p w14:paraId="77664E39" w14:textId="77777777" w:rsidR="00EE55B1" w:rsidRDefault="00EE55B1">
            <w:pPr>
              <w:pStyle w:val="Sraopastraipa"/>
              <w:tabs>
                <w:tab w:val="left" w:pos="311"/>
                <w:tab w:val="left" w:pos="453"/>
                <w:tab w:val="left" w:pos="1020"/>
              </w:tabs>
              <w:spacing w:after="0" w:line="240" w:lineRule="auto"/>
              <w:ind w:left="27"/>
              <w:jc w:val="both"/>
              <w:rPr>
                <w:rFonts w:ascii="Times New Roman" w:eastAsia="Helvetica Neue Light" w:hAnsi="Times New Roman"/>
                <w:sz w:val="24"/>
                <w:szCs w:val="24"/>
                <w:bdr w:val="none" w:sz="0" w:space="0" w:color="auto" w:frame="1"/>
                <w:lang w:eastAsia="en-GB"/>
                <w14:textOutline w14:w="12700" w14:cap="flat" w14:cmpd="sng" w14:algn="ctr">
                  <w14:noFill/>
                  <w14:prstDash w14:val="solid"/>
                  <w14:miter w14:lim="100000"/>
                </w14:textOutline>
              </w:rPr>
            </w:pPr>
          </w:p>
        </w:tc>
      </w:tr>
    </w:tbl>
    <w:p w14:paraId="19492BC8" w14:textId="77777777" w:rsidR="00EE55B1" w:rsidRDefault="00EE55B1" w:rsidP="00EE55B1">
      <w:pPr>
        <w:spacing w:after="0" w:line="240" w:lineRule="auto"/>
        <w:jc w:val="both"/>
        <w:outlineLvl w:val="0"/>
        <w:rPr>
          <w:rFonts w:ascii="Times New Roman" w:eastAsia="Arial Unicode MS" w:hAnsi="Times New Roman" w:cs="Arial Unicode MS"/>
          <w:b/>
          <w:bCs/>
          <w:i/>
          <w:iCs/>
          <w:caps/>
          <w:spacing w:val="3"/>
          <w:sz w:val="20"/>
          <w:szCs w:val="20"/>
          <w:bdr w:val="none" w:sz="0" w:space="0" w:color="auto" w:frame="1"/>
          <w:lang w:eastAsia="en-GB"/>
          <w14:textOutline w14:w="12700" w14:cap="flat" w14:cmpd="sng" w14:algn="ctr">
            <w14:noFill/>
            <w14:prstDash w14:val="solid"/>
            <w14:miter w14:lim="100000"/>
          </w14:textOutline>
        </w:rPr>
      </w:pPr>
      <w:r>
        <w:rPr>
          <w:rFonts w:ascii="Times New Roman" w:eastAsia="Calibri" w:hAnsi="Times New Roman" w:cs="Times New Roman"/>
          <w:b/>
          <w:bCs/>
          <w:sz w:val="22"/>
          <w:szCs w:val="22"/>
        </w:rPr>
        <w:lastRenderedPageBreak/>
        <w:t>Pastaba.</w:t>
      </w:r>
      <w:r>
        <w:rPr>
          <w:rFonts w:ascii="Times New Roman" w:eastAsia="Calibri" w:hAnsi="Times New Roman" w:cs="Times New Roman"/>
          <w:sz w:val="22"/>
          <w:szCs w:val="22"/>
        </w:rPr>
        <w:t xml:space="preserve"> </w:t>
      </w:r>
      <w:r>
        <w:rPr>
          <w:rFonts w:ascii="Times New Roman" w:eastAsia="Calibri" w:hAnsi="Times New Roman" w:cs="Times New Roman"/>
          <w:i/>
          <w:iCs/>
          <w:sz w:val="20"/>
          <w:szCs w:val="20"/>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1"/>
    </w:p>
    <w:p w14:paraId="2B9E1535" w14:textId="77777777" w:rsidR="00EE55B1" w:rsidRPr="00EE55B1" w:rsidRDefault="00EE55B1" w:rsidP="00EE55B1">
      <w:pPr>
        <w:tabs>
          <w:tab w:val="left" w:pos="4063"/>
        </w:tabs>
        <w:rPr>
          <w:rFonts w:ascii="Times New Roman" w:eastAsia="Arial Unicode MS" w:hAnsi="Times New Roman" w:cs="Arial Unicode MS"/>
        </w:rPr>
      </w:pPr>
    </w:p>
    <w:sectPr w:rsidR="00EE55B1" w:rsidRPr="00EE55B1"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4E764" w14:textId="77777777" w:rsidR="0043263F" w:rsidRDefault="0043263F" w:rsidP="00DD3A79">
      <w:pPr>
        <w:spacing w:line="240" w:lineRule="auto"/>
      </w:pPr>
      <w:r>
        <w:separator/>
      </w:r>
    </w:p>
  </w:endnote>
  <w:endnote w:type="continuationSeparator" w:id="0">
    <w:p w14:paraId="1B88F7A1" w14:textId="77777777" w:rsidR="0043263F" w:rsidRDefault="0043263F" w:rsidP="00DD3A79">
      <w:pPr>
        <w:spacing w:line="240" w:lineRule="auto"/>
      </w:pPr>
      <w:r>
        <w:continuationSeparator/>
      </w:r>
    </w:p>
  </w:endnote>
  <w:endnote w:type="continuationNotice" w:id="1">
    <w:p w14:paraId="79559706" w14:textId="77777777" w:rsidR="0043263F" w:rsidRDefault="004326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30D5" w14:textId="77777777" w:rsidR="0043263F" w:rsidRDefault="0043263F" w:rsidP="00DD3A79">
      <w:pPr>
        <w:spacing w:line="240" w:lineRule="auto"/>
      </w:pPr>
      <w:r>
        <w:separator/>
      </w:r>
    </w:p>
  </w:footnote>
  <w:footnote w:type="continuationSeparator" w:id="0">
    <w:p w14:paraId="3D9FDCD7" w14:textId="77777777" w:rsidR="0043263F" w:rsidRDefault="0043263F" w:rsidP="00DD3A79">
      <w:pPr>
        <w:spacing w:line="240" w:lineRule="auto"/>
      </w:pPr>
      <w:r>
        <w:continuationSeparator/>
      </w:r>
    </w:p>
  </w:footnote>
  <w:footnote w:type="continuationNotice" w:id="1">
    <w:p w14:paraId="367924EC" w14:textId="77777777" w:rsidR="0043263F" w:rsidRDefault="0043263F">
      <w:pPr>
        <w:spacing w:after="0" w:line="240" w:lineRule="auto"/>
      </w:pPr>
    </w:p>
  </w:footnote>
  <w:footnote w:id="2">
    <w:p w14:paraId="27215AF2" w14:textId="77777777" w:rsidR="00EE55B1" w:rsidRDefault="00EE55B1" w:rsidP="00EE55B1">
      <w:pPr>
        <w:pStyle w:val="Puslapioinaostekstas"/>
        <w:jc w:val="both"/>
        <w:rPr>
          <w:rFonts w:ascii="Times New Roman" w:hAnsi="Times New Roman" w:cs="Times New Roman"/>
          <w:i/>
          <w:iCs/>
          <w:sz w:val="18"/>
          <w:szCs w:val="18"/>
        </w:rPr>
      </w:pPr>
      <w:r>
        <w:rPr>
          <w:rStyle w:val="Puslapioinaosnuoroda"/>
          <w:sz w:val="18"/>
          <w:szCs w:val="18"/>
        </w:rPr>
        <w:footnoteRef/>
      </w:r>
      <w:r>
        <w:rPr>
          <w:rFonts w:ascii="Times New Roman" w:hAnsi="Times New Roman" w:cs="Times New Roman"/>
          <w:sz w:val="18"/>
          <w:szCs w:val="18"/>
        </w:rPr>
        <w:t xml:space="preserve"> </w:t>
      </w:r>
      <w:r>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45AAADBC" w14:textId="77777777" w:rsidR="00EE55B1" w:rsidRDefault="00EE55B1" w:rsidP="00EE55B1">
      <w:pPr>
        <w:pStyle w:val="Puslapioinaostekstas"/>
        <w:rPr>
          <w:rFonts w:ascii="Times New Roman" w:hAnsi="Times New Roman" w:cs="Times New Roman"/>
          <w:i/>
          <w:iCs/>
          <w:sz w:val="18"/>
          <w:szCs w:val="18"/>
        </w:rPr>
      </w:pPr>
      <w:r>
        <w:rPr>
          <w:rFonts w:ascii="Times New Roman" w:hAnsi="Times New Roman" w:cs="Times New Roman"/>
          <w:i/>
          <w:iCs/>
          <w:sz w:val="18"/>
          <w:szCs w:val="18"/>
        </w:rPr>
        <w:t>1. Rusijos Federacija.</w:t>
      </w:r>
    </w:p>
    <w:p w14:paraId="3FD7EB80" w14:textId="77777777" w:rsidR="00EE55B1" w:rsidRDefault="00EE55B1" w:rsidP="00EE55B1">
      <w:pPr>
        <w:pStyle w:val="Puslapioinaostekstas"/>
        <w:rPr>
          <w:rFonts w:ascii="Times New Roman" w:hAnsi="Times New Roman" w:cs="Times New Roman"/>
          <w:i/>
          <w:iCs/>
          <w:sz w:val="18"/>
          <w:szCs w:val="18"/>
        </w:rPr>
      </w:pPr>
      <w:r>
        <w:rPr>
          <w:rFonts w:ascii="Times New Roman" w:hAnsi="Times New Roman" w:cs="Times New Roman"/>
          <w:i/>
          <w:iCs/>
          <w:sz w:val="18"/>
          <w:szCs w:val="18"/>
        </w:rPr>
        <w:t>2. Baltarusijos Respublika.</w:t>
      </w:r>
    </w:p>
    <w:p w14:paraId="59725E0C" w14:textId="77777777" w:rsidR="00EE55B1" w:rsidRDefault="00EE55B1" w:rsidP="00EE55B1">
      <w:pPr>
        <w:pStyle w:val="Puslapioinaostekstas"/>
        <w:rPr>
          <w:rFonts w:ascii="Times New Roman" w:hAnsi="Times New Roman" w:cs="Times New Roman"/>
          <w:i/>
          <w:iCs/>
          <w:sz w:val="18"/>
          <w:szCs w:val="18"/>
        </w:rPr>
      </w:pPr>
      <w:r>
        <w:rPr>
          <w:rFonts w:ascii="Times New Roman" w:hAnsi="Times New Roman" w:cs="Times New Roman"/>
          <w:i/>
          <w:iCs/>
          <w:sz w:val="18"/>
          <w:szCs w:val="18"/>
        </w:rPr>
        <w:t>3. Kinijos Liaudies Respublika, netaikoma Atskirajai Taivano, Penghu, Kinmeno ir Madzu muitų teritorijai.</w:t>
      </w:r>
    </w:p>
    <w:p w14:paraId="138ED651" w14:textId="77777777" w:rsidR="00EE55B1" w:rsidRDefault="00EE55B1" w:rsidP="00EE55B1">
      <w:pPr>
        <w:pStyle w:val="Puslapioinaostekstas"/>
        <w:rPr>
          <w:rFonts w:ascii="Times New Roman" w:hAnsi="Times New Roman" w:cs="Times New Roman"/>
          <w:i/>
          <w:iCs/>
          <w:sz w:val="18"/>
          <w:szCs w:val="18"/>
        </w:rPr>
      </w:pPr>
      <w:r>
        <w:rPr>
          <w:rFonts w:ascii="Times New Roman" w:hAnsi="Times New Roman" w:cs="Times New Roman"/>
          <w:i/>
          <w:iCs/>
          <w:sz w:val="18"/>
          <w:szCs w:val="18"/>
        </w:rPr>
        <w:t>4. Rusijos Federacijos aneksuotas Krymas.</w:t>
      </w:r>
    </w:p>
    <w:p w14:paraId="69C0A0BD" w14:textId="77777777" w:rsidR="00EE55B1" w:rsidRDefault="00EE55B1" w:rsidP="00EE55B1">
      <w:pPr>
        <w:pStyle w:val="Puslapioinaostekstas"/>
        <w:rPr>
          <w:rFonts w:ascii="Times New Roman" w:hAnsi="Times New Roman" w:cs="Times New Roman"/>
          <w:i/>
          <w:iCs/>
          <w:sz w:val="18"/>
          <w:szCs w:val="18"/>
        </w:rPr>
      </w:pPr>
      <w:r>
        <w:rPr>
          <w:rFonts w:ascii="Times New Roman" w:hAnsi="Times New Roman" w:cs="Times New Roman"/>
          <w:i/>
          <w:iCs/>
          <w:sz w:val="18"/>
          <w:szCs w:val="18"/>
        </w:rPr>
        <w:t>5. Moldovos Respublikos Vyriausybės nekontroliuojama Padniestrės teritorija.</w:t>
      </w:r>
    </w:p>
    <w:p w14:paraId="1DE35F29" w14:textId="77777777" w:rsidR="00EE55B1" w:rsidRDefault="00EE55B1" w:rsidP="00EE55B1">
      <w:pPr>
        <w:pStyle w:val="Puslapioinaostekstas"/>
        <w:rPr>
          <w:rFonts w:ascii="Times New Roman" w:hAnsi="Times New Roman" w:cs="Times New Roman"/>
          <w:sz w:val="18"/>
          <w:szCs w:val="18"/>
        </w:rPr>
      </w:pPr>
      <w:r>
        <w:rPr>
          <w:rFonts w:ascii="Times New Roman" w:hAnsi="Times New Roman" w:cs="Times New Roman"/>
          <w:i/>
          <w:iCs/>
          <w:sz w:val="18"/>
          <w:szCs w:val="18"/>
        </w:rPr>
        <w:t>6. Sakartvelo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6F3C92F5" w:rsidR="002E2331" w:rsidRDefault="00191C99" w:rsidP="1592D2DB">
    <w:pPr>
      <w:pStyle w:val="Antrat2"/>
      <w:jc w:val="right"/>
      <w:rPr>
        <w:rFonts w:ascii="Times New Roman" w:eastAsia="Calibri" w:hAnsi="Times New Roman" w:cs="Times New Roman"/>
        <w:color w:val="auto"/>
        <w:sz w:val="22"/>
        <w:szCs w:val="22"/>
      </w:rPr>
    </w:pPr>
    <w:bookmarkStart w:id="2" w:name="_Ref38291223"/>
    <w:bookmarkStart w:id="3" w:name="_Ref38291334"/>
    <w:bookmarkStart w:id="4" w:name="_Ref38533412"/>
    <w:bookmarkStart w:id="5" w:name="_Toc125010767"/>
    <w:bookmarkStart w:id="6" w:name="_Toc126308110"/>
    <w:r>
      <w:rPr>
        <w:rFonts w:ascii="Times New Roman" w:eastAsia="Calibri" w:hAnsi="Times New Roman" w:cs="Times New Roman"/>
        <w:color w:val="auto"/>
        <w:sz w:val="22"/>
        <w:szCs w:val="22"/>
      </w:rPr>
      <w:t xml:space="preserve">Pirkimo </w:t>
    </w:r>
    <w:r w:rsidR="1592D2DB" w:rsidRPr="1592D2DB">
      <w:rPr>
        <w:rFonts w:ascii="Times New Roman" w:eastAsia="Calibri" w:hAnsi="Times New Roman" w:cs="Times New Roman"/>
        <w:color w:val="auto"/>
        <w:sz w:val="22"/>
        <w:szCs w:val="22"/>
      </w:rPr>
      <w:t>sąlygų 4 priedas</w:t>
    </w:r>
  </w:p>
  <w:p w14:paraId="1E2D37EF" w14:textId="77777777" w:rsidR="00D878E5" w:rsidRPr="00D878E5" w:rsidRDefault="1592D2DB" w:rsidP="1592D2DB">
    <w:pPr>
      <w:pStyle w:val="Antrat2"/>
      <w:jc w:val="right"/>
      <w:rPr>
        <w:rFonts w:ascii="Times New Roman" w:eastAsia="Calibri" w:hAnsi="Times New Roman" w:cs="Times New Roman"/>
        <w:color w:val="auto"/>
        <w:sz w:val="22"/>
        <w:szCs w:val="22"/>
      </w:rPr>
    </w:pPr>
    <w:r w:rsidRPr="1592D2DB">
      <w:rPr>
        <w:rFonts w:ascii="Times New Roman" w:eastAsia="Calibri" w:hAnsi="Times New Roman" w:cs="Times New Roman"/>
        <w:color w:val="auto"/>
        <w:sz w:val="22"/>
        <w:szCs w:val="22"/>
      </w:rPr>
      <w:t>„Tiekėjo kvalifikacijos</w:t>
    </w:r>
    <w:r>
      <w:t xml:space="preserve"> </w:t>
    </w:r>
    <w:r w:rsidRPr="1592D2DB">
      <w:rPr>
        <w:rFonts w:ascii="Times New Roman" w:eastAsia="Calibri" w:hAnsi="Times New Roman" w:cs="Times New Roman"/>
        <w:color w:val="auto"/>
        <w:sz w:val="22"/>
        <w:szCs w:val="22"/>
      </w:rPr>
      <w:t>ir kiti reikalavimai“</w:t>
    </w:r>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5452E61"/>
    <w:multiLevelType w:val="hybridMultilevel"/>
    <w:tmpl w:val="14D48A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341754"/>
    <w:multiLevelType w:val="multilevel"/>
    <w:tmpl w:val="61E634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5AF35E8"/>
    <w:multiLevelType w:val="hybridMultilevel"/>
    <w:tmpl w:val="E48A48F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6A3269C"/>
    <w:multiLevelType w:val="hybridMultilevel"/>
    <w:tmpl w:val="D912104A"/>
    <w:lvl w:ilvl="0" w:tplc="0809000F">
      <w:start w:val="1"/>
      <w:numFmt w:val="decimal"/>
      <w:lvlText w:val="%1."/>
      <w:lvlJc w:val="left"/>
      <w:pPr>
        <w:ind w:left="785" w:hanging="360"/>
      </w:pPr>
    </w:lvl>
    <w:lvl w:ilvl="1" w:tplc="08090019">
      <w:start w:val="1"/>
      <w:numFmt w:val="lowerLetter"/>
      <w:lvlText w:val="%2."/>
      <w:lvlJc w:val="left"/>
      <w:pPr>
        <w:ind w:left="1505" w:hanging="360"/>
      </w:pPr>
    </w:lvl>
    <w:lvl w:ilvl="2" w:tplc="0809001B">
      <w:start w:val="1"/>
      <w:numFmt w:val="lowerRoman"/>
      <w:lvlText w:val="%3."/>
      <w:lvlJc w:val="right"/>
      <w:pPr>
        <w:ind w:left="2225" w:hanging="180"/>
      </w:pPr>
    </w:lvl>
    <w:lvl w:ilvl="3" w:tplc="0809000F">
      <w:start w:val="1"/>
      <w:numFmt w:val="decimal"/>
      <w:lvlText w:val="%4."/>
      <w:lvlJc w:val="left"/>
      <w:pPr>
        <w:ind w:left="2945" w:hanging="360"/>
      </w:pPr>
    </w:lvl>
    <w:lvl w:ilvl="4" w:tplc="08090019">
      <w:start w:val="1"/>
      <w:numFmt w:val="lowerLetter"/>
      <w:lvlText w:val="%5."/>
      <w:lvlJc w:val="left"/>
      <w:pPr>
        <w:ind w:left="3665" w:hanging="360"/>
      </w:pPr>
    </w:lvl>
    <w:lvl w:ilvl="5" w:tplc="0809001B">
      <w:start w:val="1"/>
      <w:numFmt w:val="lowerRoman"/>
      <w:lvlText w:val="%6."/>
      <w:lvlJc w:val="right"/>
      <w:pPr>
        <w:ind w:left="4385" w:hanging="180"/>
      </w:pPr>
    </w:lvl>
    <w:lvl w:ilvl="6" w:tplc="0809000F">
      <w:start w:val="1"/>
      <w:numFmt w:val="decimal"/>
      <w:lvlText w:val="%7."/>
      <w:lvlJc w:val="left"/>
      <w:pPr>
        <w:ind w:left="5105" w:hanging="360"/>
      </w:pPr>
    </w:lvl>
    <w:lvl w:ilvl="7" w:tplc="08090019">
      <w:start w:val="1"/>
      <w:numFmt w:val="lowerLetter"/>
      <w:lvlText w:val="%8."/>
      <w:lvlJc w:val="left"/>
      <w:pPr>
        <w:ind w:left="5825" w:hanging="360"/>
      </w:pPr>
    </w:lvl>
    <w:lvl w:ilvl="8" w:tplc="0809001B">
      <w:start w:val="1"/>
      <w:numFmt w:val="lowerRoman"/>
      <w:lvlText w:val="%9."/>
      <w:lvlJc w:val="right"/>
      <w:pPr>
        <w:ind w:left="6545" w:hanging="180"/>
      </w:pPr>
    </w:lvl>
  </w:abstractNum>
  <w:abstractNum w:abstractNumId="7" w15:restartNumberingAfterBreak="0">
    <w:nsid w:val="779C5B7E"/>
    <w:multiLevelType w:val="hybridMultilevel"/>
    <w:tmpl w:val="3B324C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1209349">
    <w:abstractNumId w:val="0"/>
  </w:num>
  <w:num w:numId="2" w16cid:durableId="748968575">
    <w:abstractNumId w:val="5"/>
  </w:num>
  <w:num w:numId="3" w16cid:durableId="1659797116">
    <w:abstractNumId w:val="8"/>
  </w:num>
  <w:num w:numId="4" w16cid:durableId="1097215586">
    <w:abstractNumId w:val="2"/>
  </w:num>
  <w:num w:numId="5" w16cid:durableId="1798403852">
    <w:abstractNumId w:val="3"/>
  </w:num>
  <w:num w:numId="6" w16cid:durableId="1154838108">
    <w:abstractNumId w:val="1"/>
  </w:num>
  <w:num w:numId="7" w16cid:durableId="634916193">
    <w:abstractNumId w:val="4"/>
  </w:num>
  <w:num w:numId="8" w16cid:durableId="244609342">
    <w:abstractNumId w:val="7"/>
  </w:num>
  <w:num w:numId="9" w16cid:durableId="171993536">
    <w:abstractNumId w:val="2"/>
  </w:num>
  <w:num w:numId="10" w16cid:durableId="16393424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0B39"/>
    <w:rsid w:val="000119F2"/>
    <w:rsid w:val="0002423C"/>
    <w:rsid w:val="00034649"/>
    <w:rsid w:val="00034A1F"/>
    <w:rsid w:val="00040250"/>
    <w:rsid w:val="00041B7C"/>
    <w:rsid w:val="0004633B"/>
    <w:rsid w:val="000479F8"/>
    <w:rsid w:val="0005393D"/>
    <w:rsid w:val="0005408E"/>
    <w:rsid w:val="00064F28"/>
    <w:rsid w:val="00070197"/>
    <w:rsid w:val="000721A8"/>
    <w:rsid w:val="000765E5"/>
    <w:rsid w:val="00076EB9"/>
    <w:rsid w:val="00082A52"/>
    <w:rsid w:val="00082FFD"/>
    <w:rsid w:val="000916F5"/>
    <w:rsid w:val="000A1B66"/>
    <w:rsid w:val="000B1855"/>
    <w:rsid w:val="000B5DC8"/>
    <w:rsid w:val="000D26B4"/>
    <w:rsid w:val="000E37B7"/>
    <w:rsid w:val="000E7665"/>
    <w:rsid w:val="000F0E86"/>
    <w:rsid w:val="000F2D4F"/>
    <w:rsid w:val="000F4C23"/>
    <w:rsid w:val="0010146E"/>
    <w:rsid w:val="001021DA"/>
    <w:rsid w:val="0010251B"/>
    <w:rsid w:val="0010655D"/>
    <w:rsid w:val="0010717B"/>
    <w:rsid w:val="0011122F"/>
    <w:rsid w:val="00117AF9"/>
    <w:rsid w:val="00117C98"/>
    <w:rsid w:val="00122013"/>
    <w:rsid w:val="00123CCD"/>
    <w:rsid w:val="0012487C"/>
    <w:rsid w:val="00125274"/>
    <w:rsid w:val="00126D4E"/>
    <w:rsid w:val="001329CD"/>
    <w:rsid w:val="00137DB8"/>
    <w:rsid w:val="0014099A"/>
    <w:rsid w:val="00142C9C"/>
    <w:rsid w:val="00152C28"/>
    <w:rsid w:val="0015366F"/>
    <w:rsid w:val="00161515"/>
    <w:rsid w:val="00163B0F"/>
    <w:rsid w:val="00163B5B"/>
    <w:rsid w:val="00164952"/>
    <w:rsid w:val="00170AE6"/>
    <w:rsid w:val="00177198"/>
    <w:rsid w:val="00182A05"/>
    <w:rsid w:val="00186638"/>
    <w:rsid w:val="001869AE"/>
    <w:rsid w:val="00191C99"/>
    <w:rsid w:val="001925E7"/>
    <w:rsid w:val="0019658D"/>
    <w:rsid w:val="001A37E2"/>
    <w:rsid w:val="001A70E7"/>
    <w:rsid w:val="001B15D9"/>
    <w:rsid w:val="001C2C84"/>
    <w:rsid w:val="001C392C"/>
    <w:rsid w:val="001C516D"/>
    <w:rsid w:val="001D2DDE"/>
    <w:rsid w:val="001D4FA1"/>
    <w:rsid w:val="001E09EB"/>
    <w:rsid w:val="001F7FC5"/>
    <w:rsid w:val="00213D6F"/>
    <w:rsid w:val="00224AE5"/>
    <w:rsid w:val="002270C3"/>
    <w:rsid w:val="0023750D"/>
    <w:rsid w:val="00260831"/>
    <w:rsid w:val="00261DE8"/>
    <w:rsid w:val="00262D12"/>
    <w:rsid w:val="00267D87"/>
    <w:rsid w:val="00272123"/>
    <w:rsid w:val="002734E1"/>
    <w:rsid w:val="002953EA"/>
    <w:rsid w:val="002A4C92"/>
    <w:rsid w:val="002A7375"/>
    <w:rsid w:val="002C097E"/>
    <w:rsid w:val="002C1F05"/>
    <w:rsid w:val="002C48E0"/>
    <w:rsid w:val="002D2D5E"/>
    <w:rsid w:val="002E2331"/>
    <w:rsid w:val="002E3486"/>
    <w:rsid w:val="002E675B"/>
    <w:rsid w:val="00300BF4"/>
    <w:rsid w:val="00302C11"/>
    <w:rsid w:val="00305891"/>
    <w:rsid w:val="00327574"/>
    <w:rsid w:val="00335B02"/>
    <w:rsid w:val="00343D67"/>
    <w:rsid w:val="00361FE1"/>
    <w:rsid w:val="00365825"/>
    <w:rsid w:val="003674DC"/>
    <w:rsid w:val="00371188"/>
    <w:rsid w:val="0037508D"/>
    <w:rsid w:val="0037717D"/>
    <w:rsid w:val="00391A4B"/>
    <w:rsid w:val="0039318B"/>
    <w:rsid w:val="00394B49"/>
    <w:rsid w:val="003953FF"/>
    <w:rsid w:val="003A3542"/>
    <w:rsid w:val="003A3D3A"/>
    <w:rsid w:val="003B32F2"/>
    <w:rsid w:val="003C3BAD"/>
    <w:rsid w:val="003C7544"/>
    <w:rsid w:val="003D1E9A"/>
    <w:rsid w:val="003D25E6"/>
    <w:rsid w:val="003D2F73"/>
    <w:rsid w:val="003E3E30"/>
    <w:rsid w:val="003E48E6"/>
    <w:rsid w:val="003E4C6F"/>
    <w:rsid w:val="003F4800"/>
    <w:rsid w:val="003F4A59"/>
    <w:rsid w:val="003F5229"/>
    <w:rsid w:val="004039FF"/>
    <w:rsid w:val="004040A2"/>
    <w:rsid w:val="004048B5"/>
    <w:rsid w:val="00406155"/>
    <w:rsid w:val="00406DB5"/>
    <w:rsid w:val="004119DD"/>
    <w:rsid w:val="00412336"/>
    <w:rsid w:val="004230ED"/>
    <w:rsid w:val="00424712"/>
    <w:rsid w:val="00425CBA"/>
    <w:rsid w:val="004304A0"/>
    <w:rsid w:val="00430973"/>
    <w:rsid w:val="00430D7B"/>
    <w:rsid w:val="0043263F"/>
    <w:rsid w:val="004414DE"/>
    <w:rsid w:val="00444FBD"/>
    <w:rsid w:val="00446CFE"/>
    <w:rsid w:val="00450B8F"/>
    <w:rsid w:val="00461462"/>
    <w:rsid w:val="00463F73"/>
    <w:rsid w:val="00464B06"/>
    <w:rsid w:val="00465991"/>
    <w:rsid w:val="00466A92"/>
    <w:rsid w:val="00467510"/>
    <w:rsid w:val="0047045D"/>
    <w:rsid w:val="004704BE"/>
    <w:rsid w:val="00473845"/>
    <w:rsid w:val="00481037"/>
    <w:rsid w:val="004856EB"/>
    <w:rsid w:val="00486FC8"/>
    <w:rsid w:val="004870BD"/>
    <w:rsid w:val="00497E0F"/>
    <w:rsid w:val="004C0805"/>
    <w:rsid w:val="004C12B7"/>
    <w:rsid w:val="004C60E9"/>
    <w:rsid w:val="004E04B9"/>
    <w:rsid w:val="004E1D45"/>
    <w:rsid w:val="004E4CCA"/>
    <w:rsid w:val="004F0259"/>
    <w:rsid w:val="004F618A"/>
    <w:rsid w:val="0050076D"/>
    <w:rsid w:val="00500F46"/>
    <w:rsid w:val="005020C1"/>
    <w:rsid w:val="00524633"/>
    <w:rsid w:val="00524BD5"/>
    <w:rsid w:val="005255D9"/>
    <w:rsid w:val="0052627E"/>
    <w:rsid w:val="005270B9"/>
    <w:rsid w:val="005422C2"/>
    <w:rsid w:val="00556481"/>
    <w:rsid w:val="00566984"/>
    <w:rsid w:val="00573A21"/>
    <w:rsid w:val="005807AA"/>
    <w:rsid w:val="005814A4"/>
    <w:rsid w:val="005947CE"/>
    <w:rsid w:val="005A4163"/>
    <w:rsid w:val="005A59A7"/>
    <w:rsid w:val="005A5C3B"/>
    <w:rsid w:val="005A6FBA"/>
    <w:rsid w:val="005B14E8"/>
    <w:rsid w:val="005B172F"/>
    <w:rsid w:val="005B2304"/>
    <w:rsid w:val="005B4B4B"/>
    <w:rsid w:val="005B563F"/>
    <w:rsid w:val="005C280B"/>
    <w:rsid w:val="005D4098"/>
    <w:rsid w:val="005D40B5"/>
    <w:rsid w:val="005D5363"/>
    <w:rsid w:val="005E1B67"/>
    <w:rsid w:val="005E3AEB"/>
    <w:rsid w:val="005E3C96"/>
    <w:rsid w:val="005F00E7"/>
    <w:rsid w:val="005F2F4D"/>
    <w:rsid w:val="005F6F00"/>
    <w:rsid w:val="0060164A"/>
    <w:rsid w:val="006040A0"/>
    <w:rsid w:val="00605327"/>
    <w:rsid w:val="0061521F"/>
    <w:rsid w:val="00615ECD"/>
    <w:rsid w:val="00622AF8"/>
    <w:rsid w:val="00626623"/>
    <w:rsid w:val="00632781"/>
    <w:rsid w:val="00632AFD"/>
    <w:rsid w:val="00641CD6"/>
    <w:rsid w:val="00642586"/>
    <w:rsid w:val="00645F9B"/>
    <w:rsid w:val="00653542"/>
    <w:rsid w:val="00663B32"/>
    <w:rsid w:val="006714BC"/>
    <w:rsid w:val="00672D56"/>
    <w:rsid w:val="0067337F"/>
    <w:rsid w:val="00675ABB"/>
    <w:rsid w:val="00687BF8"/>
    <w:rsid w:val="006B002F"/>
    <w:rsid w:val="006B0139"/>
    <w:rsid w:val="006B728B"/>
    <w:rsid w:val="006C0FE7"/>
    <w:rsid w:val="006C18C8"/>
    <w:rsid w:val="006C5B4E"/>
    <w:rsid w:val="006D07E2"/>
    <w:rsid w:val="006F7A54"/>
    <w:rsid w:val="007001A9"/>
    <w:rsid w:val="007003C0"/>
    <w:rsid w:val="00702235"/>
    <w:rsid w:val="0071310B"/>
    <w:rsid w:val="00722ADE"/>
    <w:rsid w:val="00726E56"/>
    <w:rsid w:val="00730D44"/>
    <w:rsid w:val="00731149"/>
    <w:rsid w:val="007426B8"/>
    <w:rsid w:val="00743C3C"/>
    <w:rsid w:val="00747500"/>
    <w:rsid w:val="00751A37"/>
    <w:rsid w:val="007545AB"/>
    <w:rsid w:val="0075722D"/>
    <w:rsid w:val="00764C0B"/>
    <w:rsid w:val="007659A4"/>
    <w:rsid w:val="00770092"/>
    <w:rsid w:val="0077787D"/>
    <w:rsid w:val="0078310E"/>
    <w:rsid w:val="00796414"/>
    <w:rsid w:val="007979B2"/>
    <w:rsid w:val="007A01EC"/>
    <w:rsid w:val="007A1CED"/>
    <w:rsid w:val="007A1FAE"/>
    <w:rsid w:val="007A3367"/>
    <w:rsid w:val="007B673F"/>
    <w:rsid w:val="007C6BB1"/>
    <w:rsid w:val="007D0710"/>
    <w:rsid w:val="007D1518"/>
    <w:rsid w:val="007D7663"/>
    <w:rsid w:val="007E1AA3"/>
    <w:rsid w:val="007E5B50"/>
    <w:rsid w:val="007E7E20"/>
    <w:rsid w:val="007F0B64"/>
    <w:rsid w:val="007F4AC7"/>
    <w:rsid w:val="007F59D5"/>
    <w:rsid w:val="008001E1"/>
    <w:rsid w:val="008053FE"/>
    <w:rsid w:val="00805A60"/>
    <w:rsid w:val="00811DFB"/>
    <w:rsid w:val="00814A5C"/>
    <w:rsid w:val="00814BA7"/>
    <w:rsid w:val="008222C3"/>
    <w:rsid w:val="008226B1"/>
    <w:rsid w:val="008266E4"/>
    <w:rsid w:val="00826B1C"/>
    <w:rsid w:val="00827802"/>
    <w:rsid w:val="00832323"/>
    <w:rsid w:val="008435F7"/>
    <w:rsid w:val="00850BA2"/>
    <w:rsid w:val="008634D6"/>
    <w:rsid w:val="008637EA"/>
    <w:rsid w:val="00864D8E"/>
    <w:rsid w:val="00865022"/>
    <w:rsid w:val="00867720"/>
    <w:rsid w:val="008737E9"/>
    <w:rsid w:val="0087569A"/>
    <w:rsid w:val="0088691C"/>
    <w:rsid w:val="008A12D8"/>
    <w:rsid w:val="008A1E82"/>
    <w:rsid w:val="008A6B7D"/>
    <w:rsid w:val="008C031C"/>
    <w:rsid w:val="008C1EE3"/>
    <w:rsid w:val="008C6777"/>
    <w:rsid w:val="008D2726"/>
    <w:rsid w:val="008D551E"/>
    <w:rsid w:val="008E44AF"/>
    <w:rsid w:val="008E64DC"/>
    <w:rsid w:val="008E7EFC"/>
    <w:rsid w:val="0090039C"/>
    <w:rsid w:val="0091123E"/>
    <w:rsid w:val="0091463A"/>
    <w:rsid w:val="00921D85"/>
    <w:rsid w:val="00930EA3"/>
    <w:rsid w:val="0094707E"/>
    <w:rsid w:val="00952622"/>
    <w:rsid w:val="00952678"/>
    <w:rsid w:val="00965563"/>
    <w:rsid w:val="00966B31"/>
    <w:rsid w:val="00981875"/>
    <w:rsid w:val="0098364B"/>
    <w:rsid w:val="009911D5"/>
    <w:rsid w:val="009914DA"/>
    <w:rsid w:val="00996A86"/>
    <w:rsid w:val="00997245"/>
    <w:rsid w:val="009A055A"/>
    <w:rsid w:val="009A0FD3"/>
    <w:rsid w:val="009A19D8"/>
    <w:rsid w:val="009A2417"/>
    <w:rsid w:val="009B29BC"/>
    <w:rsid w:val="009B785C"/>
    <w:rsid w:val="009C0FC9"/>
    <w:rsid w:val="009C22FC"/>
    <w:rsid w:val="009D14A2"/>
    <w:rsid w:val="009E3FFE"/>
    <w:rsid w:val="009E4E6E"/>
    <w:rsid w:val="00A03D55"/>
    <w:rsid w:val="00A23FB4"/>
    <w:rsid w:val="00A30F79"/>
    <w:rsid w:val="00A317B9"/>
    <w:rsid w:val="00A3251D"/>
    <w:rsid w:val="00A33B1D"/>
    <w:rsid w:val="00A47B9A"/>
    <w:rsid w:val="00A50DE8"/>
    <w:rsid w:val="00A527D5"/>
    <w:rsid w:val="00A70894"/>
    <w:rsid w:val="00A73FF7"/>
    <w:rsid w:val="00A82F09"/>
    <w:rsid w:val="00A938E3"/>
    <w:rsid w:val="00A95CBD"/>
    <w:rsid w:val="00A96172"/>
    <w:rsid w:val="00AA354B"/>
    <w:rsid w:val="00AB2C2B"/>
    <w:rsid w:val="00AB57A3"/>
    <w:rsid w:val="00AC1AF0"/>
    <w:rsid w:val="00AC3963"/>
    <w:rsid w:val="00AC418E"/>
    <w:rsid w:val="00AD7616"/>
    <w:rsid w:val="00AE0DDA"/>
    <w:rsid w:val="00AE15D7"/>
    <w:rsid w:val="00AE291F"/>
    <w:rsid w:val="00AF4D66"/>
    <w:rsid w:val="00AF6C74"/>
    <w:rsid w:val="00B015C4"/>
    <w:rsid w:val="00B0195C"/>
    <w:rsid w:val="00B01B57"/>
    <w:rsid w:val="00B12645"/>
    <w:rsid w:val="00B148CF"/>
    <w:rsid w:val="00B27BA4"/>
    <w:rsid w:val="00B3292E"/>
    <w:rsid w:val="00B43867"/>
    <w:rsid w:val="00B43D87"/>
    <w:rsid w:val="00B54F48"/>
    <w:rsid w:val="00B55238"/>
    <w:rsid w:val="00B55832"/>
    <w:rsid w:val="00B6167C"/>
    <w:rsid w:val="00B62953"/>
    <w:rsid w:val="00B6422D"/>
    <w:rsid w:val="00B6560E"/>
    <w:rsid w:val="00B73332"/>
    <w:rsid w:val="00B733D6"/>
    <w:rsid w:val="00B76466"/>
    <w:rsid w:val="00B805BF"/>
    <w:rsid w:val="00B847EB"/>
    <w:rsid w:val="00B86C8D"/>
    <w:rsid w:val="00B9313C"/>
    <w:rsid w:val="00B96928"/>
    <w:rsid w:val="00BA2D3F"/>
    <w:rsid w:val="00BB10C4"/>
    <w:rsid w:val="00BB7BF5"/>
    <w:rsid w:val="00BB7F8D"/>
    <w:rsid w:val="00BD4F0F"/>
    <w:rsid w:val="00BD4F4A"/>
    <w:rsid w:val="00BD581B"/>
    <w:rsid w:val="00BF3457"/>
    <w:rsid w:val="00BF4FEB"/>
    <w:rsid w:val="00BF7777"/>
    <w:rsid w:val="00C158B5"/>
    <w:rsid w:val="00C166C3"/>
    <w:rsid w:val="00C24533"/>
    <w:rsid w:val="00C37725"/>
    <w:rsid w:val="00C52885"/>
    <w:rsid w:val="00C6594A"/>
    <w:rsid w:val="00C74F34"/>
    <w:rsid w:val="00C76F5E"/>
    <w:rsid w:val="00C7742D"/>
    <w:rsid w:val="00C77A19"/>
    <w:rsid w:val="00C8481E"/>
    <w:rsid w:val="00C97F28"/>
    <w:rsid w:val="00CB02BF"/>
    <w:rsid w:val="00CB2E7F"/>
    <w:rsid w:val="00CC2296"/>
    <w:rsid w:val="00CD1E21"/>
    <w:rsid w:val="00CD76F3"/>
    <w:rsid w:val="00CF67E6"/>
    <w:rsid w:val="00D00F75"/>
    <w:rsid w:val="00D0314D"/>
    <w:rsid w:val="00D10FF6"/>
    <w:rsid w:val="00D149A9"/>
    <w:rsid w:val="00D17B1A"/>
    <w:rsid w:val="00D23604"/>
    <w:rsid w:val="00D36F43"/>
    <w:rsid w:val="00D37F79"/>
    <w:rsid w:val="00D42A21"/>
    <w:rsid w:val="00D44EB6"/>
    <w:rsid w:val="00D503C1"/>
    <w:rsid w:val="00D51868"/>
    <w:rsid w:val="00D5281F"/>
    <w:rsid w:val="00D5368D"/>
    <w:rsid w:val="00D57046"/>
    <w:rsid w:val="00D607D5"/>
    <w:rsid w:val="00D74823"/>
    <w:rsid w:val="00D86E3B"/>
    <w:rsid w:val="00D878E5"/>
    <w:rsid w:val="00D87A12"/>
    <w:rsid w:val="00DA02D1"/>
    <w:rsid w:val="00DA4173"/>
    <w:rsid w:val="00DA4CF5"/>
    <w:rsid w:val="00DC6EF4"/>
    <w:rsid w:val="00DD3A79"/>
    <w:rsid w:val="00DD675B"/>
    <w:rsid w:val="00DD7401"/>
    <w:rsid w:val="00DE1F19"/>
    <w:rsid w:val="00DE4E6E"/>
    <w:rsid w:val="00DE633B"/>
    <w:rsid w:val="00DE7791"/>
    <w:rsid w:val="00E11C72"/>
    <w:rsid w:val="00E12488"/>
    <w:rsid w:val="00E13E6C"/>
    <w:rsid w:val="00E16F74"/>
    <w:rsid w:val="00E1727D"/>
    <w:rsid w:val="00E4073B"/>
    <w:rsid w:val="00E41D89"/>
    <w:rsid w:val="00E4360E"/>
    <w:rsid w:val="00E43E99"/>
    <w:rsid w:val="00E4618A"/>
    <w:rsid w:val="00E521D6"/>
    <w:rsid w:val="00E55EEF"/>
    <w:rsid w:val="00E62D64"/>
    <w:rsid w:val="00E6321D"/>
    <w:rsid w:val="00E63C1C"/>
    <w:rsid w:val="00E70C4E"/>
    <w:rsid w:val="00E74195"/>
    <w:rsid w:val="00E74205"/>
    <w:rsid w:val="00E746C2"/>
    <w:rsid w:val="00E77027"/>
    <w:rsid w:val="00E77B2E"/>
    <w:rsid w:val="00E802A9"/>
    <w:rsid w:val="00E80CF7"/>
    <w:rsid w:val="00E9441B"/>
    <w:rsid w:val="00EA11AB"/>
    <w:rsid w:val="00EA24A7"/>
    <w:rsid w:val="00EA40E1"/>
    <w:rsid w:val="00EA69D5"/>
    <w:rsid w:val="00EB2838"/>
    <w:rsid w:val="00EB6408"/>
    <w:rsid w:val="00EC00BA"/>
    <w:rsid w:val="00EC5158"/>
    <w:rsid w:val="00EC66E4"/>
    <w:rsid w:val="00ED0105"/>
    <w:rsid w:val="00ED429E"/>
    <w:rsid w:val="00ED5F31"/>
    <w:rsid w:val="00EE0B85"/>
    <w:rsid w:val="00EE3EEF"/>
    <w:rsid w:val="00EE4F8D"/>
    <w:rsid w:val="00EE55B1"/>
    <w:rsid w:val="00EF0848"/>
    <w:rsid w:val="00F0102A"/>
    <w:rsid w:val="00F03281"/>
    <w:rsid w:val="00F14F9E"/>
    <w:rsid w:val="00F16C20"/>
    <w:rsid w:val="00F17DDE"/>
    <w:rsid w:val="00F215A8"/>
    <w:rsid w:val="00F23118"/>
    <w:rsid w:val="00F26544"/>
    <w:rsid w:val="00F350AC"/>
    <w:rsid w:val="00F40D8F"/>
    <w:rsid w:val="00F429B5"/>
    <w:rsid w:val="00F445A7"/>
    <w:rsid w:val="00F50392"/>
    <w:rsid w:val="00F51B24"/>
    <w:rsid w:val="00F559A0"/>
    <w:rsid w:val="00F56C15"/>
    <w:rsid w:val="00F5724C"/>
    <w:rsid w:val="00F6061F"/>
    <w:rsid w:val="00F60C8C"/>
    <w:rsid w:val="00F64B08"/>
    <w:rsid w:val="00F64BCE"/>
    <w:rsid w:val="00F65817"/>
    <w:rsid w:val="00F72FC2"/>
    <w:rsid w:val="00F736C4"/>
    <w:rsid w:val="00F76C7B"/>
    <w:rsid w:val="00F83014"/>
    <w:rsid w:val="00F90CB7"/>
    <w:rsid w:val="00F92BF2"/>
    <w:rsid w:val="00F97D2D"/>
    <w:rsid w:val="00FA59A5"/>
    <w:rsid w:val="00FA7B99"/>
    <w:rsid w:val="00FB003A"/>
    <w:rsid w:val="00FB109D"/>
    <w:rsid w:val="00FB131E"/>
    <w:rsid w:val="00FB2610"/>
    <w:rsid w:val="00FC23C8"/>
    <w:rsid w:val="00FC2C4A"/>
    <w:rsid w:val="00FD159F"/>
    <w:rsid w:val="00FD3DC5"/>
    <w:rsid w:val="00FD506C"/>
    <w:rsid w:val="00FE7BC1"/>
    <w:rsid w:val="06B4F6EB"/>
    <w:rsid w:val="1592D2DB"/>
    <w:rsid w:val="3947BD18"/>
    <w:rsid w:val="39D0AF0D"/>
    <w:rsid w:val="44F3EC11"/>
    <w:rsid w:val="5B5FC45B"/>
    <w:rsid w:val="5CFB94BC"/>
    <w:rsid w:val="5E97651D"/>
    <w:rsid w:val="619E78FF"/>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AE9809E"/>
  <w15:chartTrackingRefBased/>
  <w15:docId w15:val="{86A0B5BB-4F16-40F3-B7B9-583AA4670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3F1781AD-9789-46FA-A8AB-FF154C6FE2EF}">
  <ds:schemaRefs>
    <ds:schemaRef ds:uri="http://schemas.microsoft.com/office/infopath/2007/PartnerControls"/>
    <ds:schemaRef ds:uri="http://purl.org/dc/terms/"/>
    <ds:schemaRef ds:uri="http://purl.org/dc/elements/1.1/"/>
    <ds:schemaRef ds:uri="4b2e9d09-07c5-42d4-ad0a-92e216c40b99"/>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ac3775fa-9d3b-4d8c-bc3d-fbdb29195e0c"/>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2157</Words>
  <Characters>15104</Characters>
  <Application>Microsoft Office Word</Application>
  <DocSecurity>0</DocSecurity>
  <Lines>520</Lines>
  <Paragraphs>138</Paragraphs>
  <ScaleCrop>false</ScaleCrop>
  <Company>VĮ Registrų centras</Company>
  <LinksUpToDate>false</LinksUpToDate>
  <CharactersWithSpaces>17123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Renata Belevičienė</cp:lastModifiedBy>
  <cp:revision>10</cp:revision>
  <dcterms:created xsi:type="dcterms:W3CDTF">2025-12-21T19:32:00Z</dcterms:created>
  <dcterms:modified xsi:type="dcterms:W3CDTF">2025-12-22T15:04:00Z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